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AF46C6" w14:textId="77777777" w:rsidR="00CC3E66" w:rsidRDefault="00CC3E66">
      <w:pPr>
        <w:jc w:val="center"/>
        <w:rPr>
          <w:b/>
          <w:sz w:val="56"/>
          <w:szCs w:val="56"/>
        </w:rPr>
      </w:pPr>
      <w:r>
        <w:rPr>
          <w:rFonts w:ascii="Century Gothic" w:hAnsi="Century Gothic" w:cs="Times"/>
          <w:b/>
          <w:noProof/>
          <w:sz w:val="40"/>
          <w:szCs w:val="40"/>
          <w:lang w:eastAsia="en-AU"/>
        </w:rPr>
        <w:drawing>
          <wp:inline distT="0" distB="0" distL="0" distR="0" wp14:anchorId="29493256" wp14:editId="781CD1F3">
            <wp:extent cx="2363372" cy="1837959"/>
            <wp:effectExtent l="0" t="0" r="0" b="0"/>
            <wp:docPr id="1" name="Picture 1" descr="Macintosh HD:Users:Jordan:Desktop:LSS:Logo:Logo_finishedd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rdan:Desktop:LSS:Logo:Logo_finisheddd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3372" cy="1837959"/>
                    </a:xfrm>
                    <a:prstGeom prst="rect">
                      <a:avLst/>
                    </a:prstGeom>
                    <a:noFill/>
                    <a:ln>
                      <a:noFill/>
                    </a:ln>
                  </pic:spPr>
                </pic:pic>
              </a:graphicData>
            </a:graphic>
          </wp:inline>
        </w:drawing>
      </w:r>
    </w:p>
    <w:p w14:paraId="7B1F4382" w14:textId="0F242546" w:rsidR="00A77024" w:rsidRDefault="00A77024"/>
    <w:p w14:paraId="796DDB1E" w14:textId="581CA3FE" w:rsidR="00A77024" w:rsidRDefault="00A77024">
      <w:pPr>
        <w:jc w:val="center"/>
      </w:pPr>
    </w:p>
    <w:p w14:paraId="067C08B6" w14:textId="66D1DE30" w:rsidR="00A77024" w:rsidRDefault="00A77024">
      <w:pPr>
        <w:jc w:val="center"/>
      </w:pPr>
    </w:p>
    <w:p w14:paraId="5F66D680" w14:textId="4D33ABD6" w:rsidR="00A77024" w:rsidRDefault="00A77024">
      <w:pPr>
        <w:jc w:val="center"/>
      </w:pPr>
    </w:p>
    <w:p w14:paraId="073FE909" w14:textId="5E56D739" w:rsidR="00DD5194" w:rsidRDefault="00DD5194">
      <w:pPr>
        <w:jc w:val="center"/>
      </w:pPr>
    </w:p>
    <w:p w14:paraId="39DBAD66" w14:textId="2F4675B1" w:rsidR="00DD5194" w:rsidRDefault="00DD5194">
      <w:pPr>
        <w:jc w:val="center"/>
      </w:pPr>
    </w:p>
    <w:p w14:paraId="3B98058F" w14:textId="77777777" w:rsidR="00DD5194" w:rsidRDefault="00DD5194">
      <w:pPr>
        <w:jc w:val="center"/>
      </w:pPr>
    </w:p>
    <w:p w14:paraId="521A212E" w14:textId="77777777" w:rsidR="00DD5194" w:rsidRDefault="00DD5194">
      <w:pPr>
        <w:jc w:val="center"/>
      </w:pPr>
    </w:p>
    <w:p w14:paraId="4F77C092" w14:textId="77777777" w:rsidR="00DD5194" w:rsidRDefault="00DD5194">
      <w:pPr>
        <w:jc w:val="center"/>
      </w:pPr>
    </w:p>
    <w:p w14:paraId="59C28588" w14:textId="0EB8EDB4" w:rsidR="00A77024" w:rsidRDefault="00794A25">
      <w:pPr>
        <w:jc w:val="center"/>
      </w:pPr>
      <w:r>
        <w:rPr>
          <w:b/>
          <w:sz w:val="56"/>
          <w:szCs w:val="56"/>
        </w:rPr>
        <w:t>Witness Examination</w:t>
      </w:r>
      <w:r w:rsidR="00DB0C5E">
        <w:rPr>
          <w:b/>
          <w:sz w:val="56"/>
          <w:szCs w:val="56"/>
        </w:rPr>
        <w:t xml:space="preserve"> Competition Rules</w:t>
      </w:r>
    </w:p>
    <w:p w14:paraId="1689A56D" w14:textId="77777777" w:rsidR="00A77024" w:rsidRDefault="00A77024">
      <w:pPr>
        <w:jc w:val="center"/>
      </w:pPr>
    </w:p>
    <w:p w14:paraId="399BF31B" w14:textId="77777777" w:rsidR="00A77024" w:rsidRDefault="00A77024">
      <w:bookmarkStart w:id="0" w:name="h.30j0zll" w:colFirst="0" w:colLast="0"/>
      <w:bookmarkEnd w:id="0"/>
    </w:p>
    <w:p w14:paraId="2ECA289A" w14:textId="77777777" w:rsidR="00A77024" w:rsidRDefault="00DB0C5E">
      <w:r>
        <w:br w:type="page"/>
      </w:r>
    </w:p>
    <w:p w14:paraId="1C8474F6" w14:textId="77777777" w:rsidR="00A77024" w:rsidRDefault="00A77024">
      <w:pPr>
        <w:jc w:val="center"/>
      </w:pPr>
    </w:p>
    <w:tbl>
      <w:tblPr>
        <w:tblStyle w:val="a"/>
        <w:tblW w:w="1690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7620"/>
        <w:gridCol w:w="7620"/>
      </w:tblGrid>
      <w:tr w:rsidR="00A77024" w14:paraId="15BADFE5" w14:textId="77777777" w:rsidTr="002F5545">
        <w:trPr>
          <w:gridAfter w:val="1"/>
          <w:wAfter w:w="7620" w:type="dxa"/>
          <w:trHeight w:val="120"/>
        </w:trPr>
        <w:tc>
          <w:tcPr>
            <w:tcW w:w="9288" w:type="dxa"/>
            <w:gridSpan w:val="2"/>
            <w:shd w:val="clear" w:color="auto" w:fill="A599AC"/>
          </w:tcPr>
          <w:p w14:paraId="2087D31E" w14:textId="18771EE2" w:rsidR="00A77024" w:rsidRDefault="00DB0C5E" w:rsidP="00495C58">
            <w:pPr>
              <w:spacing w:after="0" w:line="240" w:lineRule="auto"/>
              <w:jc w:val="both"/>
            </w:pPr>
            <w:r>
              <w:rPr>
                <w:rFonts w:ascii="Calibri" w:eastAsia="Calibri" w:hAnsi="Calibri" w:cs="Calibri"/>
                <w:b/>
                <w:sz w:val="23"/>
                <w:szCs w:val="23"/>
              </w:rPr>
              <w:t xml:space="preserve">1. COMPETITION NAME </w:t>
            </w:r>
          </w:p>
        </w:tc>
      </w:tr>
      <w:tr w:rsidR="00A77024" w14:paraId="05B5BC1F" w14:textId="77777777" w:rsidTr="002F5545">
        <w:trPr>
          <w:gridAfter w:val="1"/>
          <w:wAfter w:w="7620" w:type="dxa"/>
          <w:trHeight w:val="220"/>
        </w:trPr>
        <w:tc>
          <w:tcPr>
            <w:tcW w:w="1668" w:type="dxa"/>
            <w:shd w:val="clear" w:color="auto" w:fill="F0DDF7"/>
          </w:tcPr>
          <w:p w14:paraId="3D2C1E4C" w14:textId="77777777" w:rsidR="00A77024" w:rsidRDefault="00DB0C5E" w:rsidP="00495C58">
            <w:pPr>
              <w:spacing w:after="0" w:line="240" w:lineRule="auto"/>
              <w:jc w:val="both"/>
            </w:pPr>
            <w:r>
              <w:rPr>
                <w:rFonts w:ascii="Calibri" w:eastAsia="Calibri" w:hAnsi="Calibri" w:cs="Calibri"/>
                <w:sz w:val="20"/>
                <w:szCs w:val="20"/>
              </w:rPr>
              <w:t xml:space="preserve">1.1 </w:t>
            </w:r>
          </w:p>
        </w:tc>
        <w:tc>
          <w:tcPr>
            <w:tcW w:w="7620" w:type="dxa"/>
          </w:tcPr>
          <w:p w14:paraId="609315BC" w14:textId="7F8F3D00" w:rsidR="00A77024" w:rsidRDefault="00DB0C5E" w:rsidP="003E0289">
            <w:pPr>
              <w:spacing w:after="0" w:line="240" w:lineRule="auto"/>
              <w:jc w:val="both"/>
            </w:pPr>
            <w:r>
              <w:rPr>
                <w:rFonts w:ascii="Calibri" w:eastAsia="Calibri" w:hAnsi="Calibri" w:cs="Calibri"/>
                <w:sz w:val="20"/>
                <w:szCs w:val="20"/>
              </w:rPr>
              <w:t xml:space="preserve">This competition will be known as </w:t>
            </w:r>
            <w:r w:rsidR="003E0289">
              <w:rPr>
                <w:rFonts w:ascii="Calibri" w:eastAsia="Calibri" w:hAnsi="Calibri" w:cs="Calibri"/>
                <w:sz w:val="20"/>
                <w:szCs w:val="20"/>
              </w:rPr>
              <w:t xml:space="preserve">either the </w:t>
            </w:r>
            <w:r w:rsidR="003E0289" w:rsidRPr="007C6079">
              <w:rPr>
                <w:rFonts w:ascii="Calibri" w:eastAsia="Calibri" w:hAnsi="Calibri" w:cs="Calibri"/>
                <w:b/>
                <w:sz w:val="20"/>
                <w:szCs w:val="20"/>
              </w:rPr>
              <w:t xml:space="preserve">ANU Law Students’ Society Senior </w:t>
            </w:r>
            <w:r w:rsidR="003E0289">
              <w:rPr>
                <w:rFonts w:ascii="Calibri" w:eastAsia="Calibri" w:hAnsi="Calibri" w:cs="Calibri"/>
                <w:b/>
                <w:sz w:val="20"/>
                <w:szCs w:val="20"/>
              </w:rPr>
              <w:t>Witness Examination</w:t>
            </w:r>
            <w:r w:rsidR="003E0289" w:rsidRPr="007C6079">
              <w:rPr>
                <w:rFonts w:ascii="Calibri" w:eastAsia="Calibri" w:hAnsi="Calibri" w:cs="Calibri"/>
                <w:b/>
                <w:sz w:val="20"/>
                <w:szCs w:val="20"/>
              </w:rPr>
              <w:t xml:space="preserve"> Competition</w:t>
            </w:r>
            <w:r w:rsidR="003E0289">
              <w:rPr>
                <w:rFonts w:ascii="Calibri" w:eastAsia="Calibri" w:hAnsi="Calibri" w:cs="Calibri"/>
                <w:sz w:val="20"/>
                <w:szCs w:val="20"/>
              </w:rPr>
              <w:t xml:space="preserve"> or the </w:t>
            </w:r>
            <w:r w:rsidR="003E0289" w:rsidRPr="007C6079">
              <w:rPr>
                <w:rFonts w:ascii="Calibri" w:eastAsia="Calibri" w:hAnsi="Calibri" w:cs="Calibri"/>
                <w:b/>
                <w:sz w:val="20"/>
                <w:szCs w:val="20"/>
              </w:rPr>
              <w:t xml:space="preserve">ANU Law Students’ Society </w:t>
            </w:r>
            <w:r w:rsidR="003E0289">
              <w:rPr>
                <w:rFonts w:ascii="Calibri" w:eastAsia="Calibri" w:hAnsi="Calibri" w:cs="Calibri"/>
                <w:b/>
                <w:sz w:val="20"/>
                <w:szCs w:val="20"/>
              </w:rPr>
              <w:t>Novice</w:t>
            </w:r>
            <w:r w:rsidR="003E0289" w:rsidRPr="007C6079">
              <w:rPr>
                <w:rFonts w:ascii="Calibri" w:eastAsia="Calibri" w:hAnsi="Calibri" w:cs="Calibri"/>
                <w:b/>
                <w:sz w:val="20"/>
                <w:szCs w:val="20"/>
              </w:rPr>
              <w:t xml:space="preserve"> </w:t>
            </w:r>
            <w:r w:rsidR="003E0289">
              <w:rPr>
                <w:rFonts w:ascii="Calibri" w:eastAsia="Calibri" w:hAnsi="Calibri" w:cs="Calibri"/>
                <w:b/>
                <w:sz w:val="20"/>
                <w:szCs w:val="20"/>
              </w:rPr>
              <w:t>Witness Examination</w:t>
            </w:r>
            <w:r w:rsidR="003E0289" w:rsidRPr="007C6079">
              <w:rPr>
                <w:rFonts w:ascii="Calibri" w:eastAsia="Calibri" w:hAnsi="Calibri" w:cs="Calibri"/>
                <w:b/>
                <w:sz w:val="20"/>
                <w:szCs w:val="20"/>
              </w:rPr>
              <w:t xml:space="preserve"> Competition</w:t>
            </w:r>
            <w:r w:rsidR="003E0289">
              <w:rPr>
                <w:rFonts w:ascii="Calibri" w:eastAsia="Calibri" w:hAnsi="Calibri" w:cs="Calibri"/>
                <w:b/>
                <w:sz w:val="20"/>
                <w:szCs w:val="20"/>
              </w:rPr>
              <w:t>.</w:t>
            </w:r>
          </w:p>
        </w:tc>
      </w:tr>
      <w:tr w:rsidR="00A77024" w14:paraId="6CFA6FBD" w14:textId="77777777" w:rsidTr="002F5545">
        <w:trPr>
          <w:gridAfter w:val="1"/>
          <w:wAfter w:w="7620" w:type="dxa"/>
          <w:trHeight w:val="120"/>
        </w:trPr>
        <w:tc>
          <w:tcPr>
            <w:tcW w:w="9288" w:type="dxa"/>
            <w:gridSpan w:val="2"/>
            <w:shd w:val="clear" w:color="auto" w:fill="A599AC"/>
          </w:tcPr>
          <w:p w14:paraId="27FE972D" w14:textId="77777777" w:rsidR="00A77024" w:rsidRDefault="00DB0C5E" w:rsidP="00495C58">
            <w:pPr>
              <w:spacing w:after="0" w:line="240" w:lineRule="auto"/>
              <w:jc w:val="both"/>
            </w:pPr>
            <w:r>
              <w:rPr>
                <w:rFonts w:ascii="Calibri" w:eastAsia="Calibri" w:hAnsi="Calibri" w:cs="Calibri"/>
                <w:b/>
                <w:sz w:val="23"/>
                <w:szCs w:val="23"/>
              </w:rPr>
              <w:t xml:space="preserve">2. DEFINITIONS </w:t>
            </w:r>
          </w:p>
        </w:tc>
      </w:tr>
      <w:tr w:rsidR="003E0289" w14:paraId="39E89236" w14:textId="77777777" w:rsidTr="002F5545">
        <w:trPr>
          <w:gridAfter w:val="1"/>
          <w:wAfter w:w="7620" w:type="dxa"/>
          <w:trHeight w:val="100"/>
        </w:trPr>
        <w:tc>
          <w:tcPr>
            <w:tcW w:w="1668" w:type="dxa"/>
            <w:shd w:val="clear" w:color="auto" w:fill="F0DDF7"/>
          </w:tcPr>
          <w:p w14:paraId="5E9D900F" w14:textId="77777777" w:rsidR="003E0289" w:rsidRDefault="003E0289" w:rsidP="00495C58">
            <w:pPr>
              <w:spacing w:after="0" w:line="240" w:lineRule="auto"/>
              <w:jc w:val="both"/>
            </w:pPr>
            <w:r>
              <w:rPr>
                <w:rFonts w:ascii="Calibri" w:eastAsia="Calibri" w:hAnsi="Calibri" w:cs="Calibri"/>
                <w:sz w:val="20"/>
                <w:szCs w:val="20"/>
              </w:rPr>
              <w:t xml:space="preserve">2.1 </w:t>
            </w:r>
          </w:p>
        </w:tc>
        <w:tc>
          <w:tcPr>
            <w:tcW w:w="7620" w:type="dxa"/>
          </w:tcPr>
          <w:p w14:paraId="5DAC6697" w14:textId="607B9707" w:rsidR="003E0289" w:rsidRDefault="003E0289" w:rsidP="00495C58">
            <w:pPr>
              <w:spacing w:after="0" w:line="240" w:lineRule="auto"/>
              <w:jc w:val="both"/>
            </w:pPr>
            <w:r>
              <w:rPr>
                <w:rFonts w:ascii="Calibri" w:eastAsia="Calibri" w:hAnsi="Calibri" w:cs="Calibri"/>
                <w:sz w:val="20"/>
                <w:szCs w:val="20"/>
              </w:rPr>
              <w:t xml:space="preserve">ANU LSS: ANU Law Students’ Society </w:t>
            </w:r>
          </w:p>
        </w:tc>
      </w:tr>
      <w:tr w:rsidR="003E0289" w14:paraId="2E5E553F" w14:textId="77777777" w:rsidTr="002F5545">
        <w:trPr>
          <w:gridAfter w:val="1"/>
          <w:wAfter w:w="7620" w:type="dxa"/>
          <w:trHeight w:val="100"/>
        </w:trPr>
        <w:tc>
          <w:tcPr>
            <w:tcW w:w="1668" w:type="dxa"/>
            <w:shd w:val="clear" w:color="auto" w:fill="F0DDF7"/>
          </w:tcPr>
          <w:p w14:paraId="5F365DE1" w14:textId="4F1B8CB7" w:rsidR="003E0289" w:rsidRDefault="003E0289" w:rsidP="00495C58">
            <w:pPr>
              <w:spacing w:after="0" w:line="240" w:lineRule="auto"/>
              <w:jc w:val="both"/>
            </w:pPr>
            <w:r>
              <w:rPr>
                <w:rFonts w:ascii="Calibri" w:eastAsia="Calibri" w:hAnsi="Calibri" w:cs="Calibri"/>
                <w:sz w:val="20"/>
                <w:szCs w:val="20"/>
              </w:rPr>
              <w:t xml:space="preserve">2.2 </w:t>
            </w:r>
          </w:p>
        </w:tc>
        <w:tc>
          <w:tcPr>
            <w:tcW w:w="7620" w:type="dxa"/>
          </w:tcPr>
          <w:p w14:paraId="43BC6AE9" w14:textId="27AE1FD4" w:rsidR="003E0289" w:rsidRDefault="003E0289" w:rsidP="00495C58">
            <w:pPr>
              <w:spacing w:after="0" w:line="240" w:lineRule="auto"/>
              <w:jc w:val="both"/>
            </w:pPr>
            <w:r>
              <w:rPr>
                <w:rFonts w:ascii="Calibri" w:eastAsia="Calibri" w:hAnsi="Calibri" w:cs="Calibri"/>
                <w:sz w:val="20"/>
                <w:szCs w:val="20"/>
              </w:rPr>
              <w:t xml:space="preserve">VP Competitions: The ANU LSS Vice-President of Competitions </w:t>
            </w:r>
          </w:p>
        </w:tc>
      </w:tr>
      <w:tr w:rsidR="003E0289" w14:paraId="5703341E" w14:textId="77777777" w:rsidTr="002F5545">
        <w:trPr>
          <w:gridAfter w:val="1"/>
          <w:wAfter w:w="7620" w:type="dxa"/>
          <w:trHeight w:val="100"/>
        </w:trPr>
        <w:tc>
          <w:tcPr>
            <w:tcW w:w="1668" w:type="dxa"/>
            <w:shd w:val="clear" w:color="auto" w:fill="F0DDF7"/>
          </w:tcPr>
          <w:p w14:paraId="73F91B3D" w14:textId="5B5D66FA" w:rsidR="003E0289" w:rsidRDefault="003E0289" w:rsidP="00495C58">
            <w:pPr>
              <w:spacing w:after="0" w:line="240" w:lineRule="auto"/>
              <w:jc w:val="both"/>
            </w:pPr>
            <w:r>
              <w:rPr>
                <w:rFonts w:ascii="Calibri" w:eastAsia="Calibri" w:hAnsi="Calibri" w:cs="Calibri"/>
                <w:sz w:val="20"/>
                <w:szCs w:val="20"/>
              </w:rPr>
              <w:t xml:space="preserve">2.3 </w:t>
            </w:r>
          </w:p>
        </w:tc>
        <w:tc>
          <w:tcPr>
            <w:tcW w:w="7620" w:type="dxa"/>
          </w:tcPr>
          <w:p w14:paraId="3696ECB2" w14:textId="6B48DE77" w:rsidR="003E0289" w:rsidRDefault="003E0289" w:rsidP="00495C58">
            <w:pPr>
              <w:spacing w:after="0" w:line="240" w:lineRule="auto"/>
              <w:jc w:val="both"/>
            </w:pPr>
            <w:r>
              <w:rPr>
                <w:rFonts w:ascii="Calibri" w:eastAsia="Calibri" w:hAnsi="Calibri" w:cs="Calibri"/>
                <w:sz w:val="20"/>
                <w:szCs w:val="20"/>
              </w:rPr>
              <w:t>Organiser: An ANU LSS Competitions Director or VP Competitions.</w:t>
            </w:r>
          </w:p>
        </w:tc>
      </w:tr>
      <w:tr w:rsidR="003E0289" w14:paraId="7849292F" w14:textId="77777777" w:rsidTr="002F5545">
        <w:trPr>
          <w:gridAfter w:val="1"/>
          <w:wAfter w:w="7620" w:type="dxa"/>
          <w:trHeight w:val="100"/>
        </w:trPr>
        <w:tc>
          <w:tcPr>
            <w:tcW w:w="1668" w:type="dxa"/>
            <w:shd w:val="clear" w:color="auto" w:fill="F0DDF7"/>
          </w:tcPr>
          <w:p w14:paraId="30F3395E" w14:textId="3EB6CDA7" w:rsidR="003E0289" w:rsidRDefault="003E0289" w:rsidP="00495C58">
            <w:pPr>
              <w:spacing w:after="0" w:line="240" w:lineRule="auto"/>
              <w:jc w:val="both"/>
            </w:pPr>
            <w:r>
              <w:rPr>
                <w:rFonts w:ascii="Calibri" w:eastAsia="Calibri" w:hAnsi="Calibri" w:cs="Calibri"/>
                <w:sz w:val="20"/>
                <w:szCs w:val="20"/>
              </w:rPr>
              <w:t xml:space="preserve">2.4 </w:t>
            </w:r>
          </w:p>
        </w:tc>
        <w:tc>
          <w:tcPr>
            <w:tcW w:w="7620" w:type="dxa"/>
          </w:tcPr>
          <w:p w14:paraId="7DEC9626" w14:textId="6FA91FA9" w:rsidR="003E0289" w:rsidRDefault="00D80595" w:rsidP="00495C58">
            <w:pPr>
              <w:spacing w:after="0" w:line="240" w:lineRule="auto"/>
              <w:jc w:val="both"/>
            </w:pPr>
            <w:r>
              <w:rPr>
                <w:rFonts w:ascii="Calibri" w:eastAsia="Calibri" w:hAnsi="Calibri" w:cs="Calibri"/>
                <w:sz w:val="20"/>
                <w:szCs w:val="20"/>
              </w:rPr>
              <w:t>Board of Appeals</w:t>
            </w:r>
            <w:r w:rsidR="003E0289">
              <w:rPr>
                <w:rFonts w:ascii="Calibri" w:eastAsia="Calibri" w:hAnsi="Calibri" w:cs="Calibri"/>
                <w:sz w:val="20"/>
                <w:szCs w:val="20"/>
              </w:rPr>
              <w:t>: The ANU LSS</w:t>
            </w:r>
            <w:r>
              <w:rPr>
                <w:rFonts w:ascii="Calibri" w:eastAsia="Calibri" w:hAnsi="Calibri" w:cs="Calibri"/>
                <w:sz w:val="20"/>
                <w:szCs w:val="20"/>
              </w:rPr>
              <w:t xml:space="preserve"> President in consultation with the VP Competitions.</w:t>
            </w:r>
          </w:p>
        </w:tc>
      </w:tr>
      <w:tr w:rsidR="00A77024" w14:paraId="78331477" w14:textId="77777777" w:rsidTr="002F5545">
        <w:trPr>
          <w:gridAfter w:val="1"/>
          <w:wAfter w:w="7620" w:type="dxa"/>
          <w:trHeight w:val="120"/>
        </w:trPr>
        <w:tc>
          <w:tcPr>
            <w:tcW w:w="9288" w:type="dxa"/>
            <w:gridSpan w:val="2"/>
            <w:shd w:val="clear" w:color="auto" w:fill="A599AC"/>
          </w:tcPr>
          <w:p w14:paraId="29BDFA2B" w14:textId="77777777" w:rsidR="00A77024" w:rsidRDefault="00DB0C5E" w:rsidP="00495C58">
            <w:pPr>
              <w:spacing w:after="0" w:line="240" w:lineRule="auto"/>
              <w:jc w:val="both"/>
            </w:pPr>
            <w:r>
              <w:rPr>
                <w:rFonts w:ascii="Calibri" w:eastAsia="Calibri" w:hAnsi="Calibri" w:cs="Calibri"/>
                <w:b/>
                <w:sz w:val="23"/>
                <w:szCs w:val="23"/>
              </w:rPr>
              <w:t>3. REGISTRATION</w:t>
            </w:r>
            <w:r w:rsidRPr="00495C58">
              <w:t xml:space="preserve"> </w:t>
            </w:r>
          </w:p>
        </w:tc>
      </w:tr>
      <w:tr w:rsidR="003E0289" w14:paraId="62B32650" w14:textId="77777777" w:rsidTr="002F5545">
        <w:trPr>
          <w:gridAfter w:val="1"/>
          <w:wAfter w:w="7620" w:type="dxa"/>
          <w:trHeight w:val="340"/>
        </w:trPr>
        <w:tc>
          <w:tcPr>
            <w:tcW w:w="1668" w:type="dxa"/>
            <w:shd w:val="clear" w:color="auto" w:fill="F0DDF7"/>
          </w:tcPr>
          <w:p w14:paraId="5AA5190F" w14:textId="60A3D7BC" w:rsidR="003E0289" w:rsidRDefault="003E0289" w:rsidP="00495C58">
            <w:pPr>
              <w:spacing w:after="0" w:line="240" w:lineRule="auto"/>
              <w:jc w:val="both"/>
            </w:pPr>
            <w:r>
              <w:rPr>
                <w:rFonts w:ascii="Calibri" w:eastAsia="Calibri" w:hAnsi="Calibri" w:cs="Calibri"/>
                <w:sz w:val="20"/>
                <w:szCs w:val="20"/>
              </w:rPr>
              <w:t xml:space="preserve">3.1 </w:t>
            </w:r>
          </w:p>
        </w:tc>
        <w:tc>
          <w:tcPr>
            <w:tcW w:w="7620" w:type="dxa"/>
          </w:tcPr>
          <w:p w14:paraId="0ABF29CC" w14:textId="52F66273" w:rsidR="003E0289" w:rsidRDefault="003E0289" w:rsidP="00495C58">
            <w:pPr>
              <w:spacing w:after="0" w:line="240" w:lineRule="auto"/>
              <w:jc w:val="both"/>
            </w:pPr>
            <w:r>
              <w:rPr>
                <w:rFonts w:ascii="Calibri" w:eastAsia="Calibri" w:hAnsi="Calibri" w:cs="Calibri"/>
                <w:sz w:val="20"/>
                <w:szCs w:val="20"/>
              </w:rPr>
              <w:t xml:space="preserve">By entering this Competition, all competitors agree to be bound by the rules outlined in this document, as well as in the ANU LSS Appeals Procedure By-Law, and the ANU LSS Constitution. </w:t>
            </w:r>
          </w:p>
        </w:tc>
      </w:tr>
      <w:tr w:rsidR="00242D84" w14:paraId="3EAF1FBA" w14:textId="77777777" w:rsidTr="002F5545">
        <w:trPr>
          <w:gridAfter w:val="1"/>
          <w:wAfter w:w="7620" w:type="dxa"/>
          <w:trHeight w:val="340"/>
        </w:trPr>
        <w:tc>
          <w:tcPr>
            <w:tcW w:w="1668" w:type="dxa"/>
            <w:shd w:val="clear" w:color="auto" w:fill="F0DDF7"/>
          </w:tcPr>
          <w:p w14:paraId="219ABC5A" w14:textId="5F6103D3" w:rsidR="00242D84" w:rsidRDefault="00242D84" w:rsidP="00495C58">
            <w:pPr>
              <w:spacing w:after="0" w:line="240" w:lineRule="auto"/>
              <w:jc w:val="both"/>
              <w:rPr>
                <w:rFonts w:ascii="Calibri" w:eastAsia="Calibri" w:hAnsi="Calibri" w:cs="Calibri"/>
                <w:sz w:val="20"/>
                <w:szCs w:val="20"/>
              </w:rPr>
            </w:pPr>
            <w:r>
              <w:rPr>
                <w:rFonts w:ascii="Calibri" w:eastAsia="Calibri" w:hAnsi="Calibri" w:cs="Calibri"/>
                <w:sz w:val="20"/>
                <w:szCs w:val="20"/>
              </w:rPr>
              <w:t>3.1.1</w:t>
            </w:r>
          </w:p>
        </w:tc>
        <w:tc>
          <w:tcPr>
            <w:tcW w:w="7620" w:type="dxa"/>
          </w:tcPr>
          <w:p w14:paraId="48389B6A" w14:textId="2C25BBF0" w:rsidR="00242D84" w:rsidRDefault="00242D84" w:rsidP="00242D84">
            <w:pPr>
              <w:spacing w:after="0" w:line="240" w:lineRule="auto"/>
              <w:jc w:val="both"/>
              <w:rPr>
                <w:rFonts w:ascii="Calibri" w:eastAsia="Calibri" w:hAnsi="Calibri" w:cs="Calibri"/>
                <w:sz w:val="20"/>
                <w:szCs w:val="20"/>
              </w:rPr>
            </w:pPr>
            <w:r w:rsidRPr="00242D84">
              <w:rPr>
                <w:rFonts w:ascii="Calibri" w:eastAsia="Calibri" w:hAnsi="Calibri" w:cs="Calibri"/>
                <w:sz w:val="20"/>
                <w:szCs w:val="20"/>
              </w:rPr>
              <w:t xml:space="preserve">All </w:t>
            </w:r>
            <w:r>
              <w:rPr>
                <w:rFonts w:ascii="Calibri" w:eastAsia="Calibri" w:hAnsi="Calibri" w:cs="Calibri"/>
                <w:sz w:val="20"/>
                <w:szCs w:val="20"/>
              </w:rPr>
              <w:t>competitors</w:t>
            </w:r>
            <w:r w:rsidRPr="00242D84">
              <w:rPr>
                <w:rFonts w:ascii="Calibri" w:eastAsia="Calibri" w:hAnsi="Calibri" w:cs="Calibri"/>
                <w:sz w:val="20"/>
                <w:szCs w:val="20"/>
              </w:rPr>
              <w:t xml:space="preserve"> must be members of the </w:t>
            </w:r>
            <w:r>
              <w:rPr>
                <w:rFonts w:ascii="Calibri" w:eastAsia="Calibri" w:hAnsi="Calibri" w:cs="Calibri"/>
                <w:sz w:val="20"/>
                <w:szCs w:val="20"/>
              </w:rPr>
              <w:t>ANU LSS.</w:t>
            </w:r>
          </w:p>
        </w:tc>
      </w:tr>
      <w:tr w:rsidR="00F37A22" w14:paraId="11DA675C" w14:textId="77777777" w:rsidTr="002F5545">
        <w:trPr>
          <w:gridAfter w:val="1"/>
          <w:wAfter w:w="7620" w:type="dxa"/>
          <w:trHeight w:val="340"/>
        </w:trPr>
        <w:tc>
          <w:tcPr>
            <w:tcW w:w="1668" w:type="dxa"/>
            <w:shd w:val="clear" w:color="auto" w:fill="F0DDF7"/>
          </w:tcPr>
          <w:p w14:paraId="4F8EDCA3" w14:textId="34EC1827" w:rsidR="00F37A22" w:rsidRDefault="00F37A22" w:rsidP="0005542F">
            <w:pPr>
              <w:spacing w:after="0" w:line="240" w:lineRule="auto"/>
              <w:jc w:val="both"/>
              <w:rPr>
                <w:rFonts w:ascii="Calibri" w:eastAsia="Calibri" w:hAnsi="Calibri" w:cs="Calibri"/>
                <w:sz w:val="20"/>
                <w:szCs w:val="20"/>
              </w:rPr>
            </w:pPr>
            <w:r>
              <w:rPr>
                <w:rFonts w:ascii="Calibri" w:eastAsia="Calibri" w:hAnsi="Calibri" w:cs="Calibri"/>
                <w:sz w:val="20"/>
                <w:szCs w:val="20"/>
              </w:rPr>
              <w:t>3.</w:t>
            </w:r>
            <w:r w:rsidR="0005542F">
              <w:rPr>
                <w:rFonts w:ascii="Calibri" w:eastAsia="Calibri" w:hAnsi="Calibri" w:cs="Calibri"/>
                <w:sz w:val="20"/>
                <w:szCs w:val="20"/>
              </w:rPr>
              <w:t>2</w:t>
            </w:r>
          </w:p>
        </w:tc>
        <w:tc>
          <w:tcPr>
            <w:tcW w:w="7620" w:type="dxa"/>
          </w:tcPr>
          <w:p w14:paraId="36B3268B" w14:textId="1B08272C" w:rsidR="00F37A22" w:rsidRDefault="00F37A22" w:rsidP="00495C58">
            <w:pPr>
              <w:spacing w:after="0" w:line="240" w:lineRule="auto"/>
              <w:jc w:val="both"/>
              <w:rPr>
                <w:rFonts w:ascii="Calibri" w:eastAsia="Calibri" w:hAnsi="Calibri" w:cs="Calibri"/>
                <w:sz w:val="20"/>
                <w:szCs w:val="20"/>
              </w:rPr>
            </w:pPr>
            <w:r w:rsidRPr="00F37A22">
              <w:rPr>
                <w:rFonts w:ascii="Calibri" w:eastAsia="Calibri" w:hAnsi="Calibri" w:cs="Calibri"/>
                <w:sz w:val="20"/>
                <w:szCs w:val="20"/>
              </w:rPr>
              <w:t>Competitors must register individually as a team of one</w:t>
            </w:r>
            <w:r>
              <w:rPr>
                <w:rFonts w:ascii="Calibri" w:eastAsia="Calibri" w:hAnsi="Calibri" w:cs="Calibri"/>
                <w:sz w:val="20"/>
                <w:szCs w:val="20"/>
              </w:rPr>
              <w:t>. Throughout the competition competitors must also nominate and provide a witness for their rounds. A nominated witness may change between rounds.</w:t>
            </w:r>
          </w:p>
        </w:tc>
      </w:tr>
      <w:tr w:rsidR="00E84DB1" w14:paraId="00FFFD4A" w14:textId="77777777" w:rsidTr="002F5545">
        <w:trPr>
          <w:gridAfter w:val="1"/>
          <w:wAfter w:w="7620" w:type="dxa"/>
          <w:trHeight w:val="340"/>
        </w:trPr>
        <w:tc>
          <w:tcPr>
            <w:tcW w:w="1668" w:type="dxa"/>
            <w:shd w:val="clear" w:color="auto" w:fill="F0DDF7"/>
          </w:tcPr>
          <w:p w14:paraId="26C27397" w14:textId="764BB017" w:rsidR="00E84DB1" w:rsidRDefault="0005542F" w:rsidP="0005542F">
            <w:pPr>
              <w:spacing w:after="0" w:line="240" w:lineRule="auto"/>
              <w:jc w:val="both"/>
              <w:rPr>
                <w:rFonts w:ascii="Calibri" w:eastAsia="Calibri" w:hAnsi="Calibri" w:cs="Calibri"/>
                <w:sz w:val="20"/>
                <w:szCs w:val="20"/>
              </w:rPr>
            </w:pPr>
            <w:r>
              <w:rPr>
                <w:rFonts w:ascii="Calibri" w:eastAsia="Calibri" w:hAnsi="Calibri" w:cs="Calibri"/>
                <w:sz w:val="20"/>
                <w:szCs w:val="20"/>
              </w:rPr>
              <w:t>3.2</w:t>
            </w:r>
            <w:r w:rsidR="00E84DB1">
              <w:rPr>
                <w:rFonts w:ascii="Calibri" w:eastAsia="Calibri" w:hAnsi="Calibri" w:cs="Calibri"/>
                <w:sz w:val="20"/>
                <w:szCs w:val="20"/>
              </w:rPr>
              <w:t>.</w:t>
            </w:r>
            <w:r>
              <w:rPr>
                <w:rFonts w:ascii="Calibri" w:eastAsia="Calibri" w:hAnsi="Calibri" w:cs="Calibri"/>
                <w:sz w:val="20"/>
                <w:szCs w:val="20"/>
              </w:rPr>
              <w:t>1</w:t>
            </w:r>
          </w:p>
        </w:tc>
        <w:tc>
          <w:tcPr>
            <w:tcW w:w="7620" w:type="dxa"/>
          </w:tcPr>
          <w:p w14:paraId="0CD92228" w14:textId="1FFFABC2" w:rsidR="00E84DB1" w:rsidRPr="00F37A22" w:rsidRDefault="00E84DB1" w:rsidP="00495C58">
            <w:pPr>
              <w:spacing w:after="0" w:line="240" w:lineRule="auto"/>
              <w:jc w:val="both"/>
              <w:rPr>
                <w:rFonts w:ascii="Calibri" w:eastAsia="Calibri" w:hAnsi="Calibri" w:cs="Calibri"/>
                <w:sz w:val="20"/>
                <w:szCs w:val="20"/>
              </w:rPr>
            </w:pPr>
            <w:r w:rsidRPr="00E84DB1">
              <w:rPr>
                <w:rFonts w:ascii="Calibri" w:eastAsia="Calibri" w:hAnsi="Calibri" w:cs="Calibri"/>
                <w:sz w:val="20"/>
                <w:szCs w:val="20"/>
              </w:rPr>
              <w:t>Competitors in the Novice Witness Examination must not have competed in any internal ANU Witness Examination competition run by the LSS.</w:t>
            </w:r>
          </w:p>
        </w:tc>
      </w:tr>
      <w:tr w:rsidR="00E84DB1" w14:paraId="714F7DAB" w14:textId="77777777" w:rsidTr="002F5545">
        <w:trPr>
          <w:gridAfter w:val="1"/>
          <w:wAfter w:w="7620" w:type="dxa"/>
          <w:trHeight w:val="340"/>
        </w:trPr>
        <w:tc>
          <w:tcPr>
            <w:tcW w:w="1668" w:type="dxa"/>
            <w:shd w:val="clear" w:color="auto" w:fill="F0DDF7"/>
          </w:tcPr>
          <w:p w14:paraId="7788C42E" w14:textId="1A607A11" w:rsidR="00E84DB1" w:rsidRDefault="0005542F" w:rsidP="00495C58">
            <w:pPr>
              <w:spacing w:after="0" w:line="240" w:lineRule="auto"/>
              <w:jc w:val="both"/>
              <w:rPr>
                <w:rFonts w:ascii="Calibri" w:eastAsia="Calibri" w:hAnsi="Calibri" w:cs="Calibri"/>
                <w:sz w:val="20"/>
                <w:szCs w:val="20"/>
              </w:rPr>
            </w:pPr>
            <w:r>
              <w:rPr>
                <w:rFonts w:ascii="Calibri" w:eastAsia="Calibri" w:hAnsi="Calibri" w:cs="Calibri"/>
                <w:sz w:val="20"/>
                <w:szCs w:val="20"/>
              </w:rPr>
              <w:t>3.2.2</w:t>
            </w:r>
          </w:p>
        </w:tc>
        <w:tc>
          <w:tcPr>
            <w:tcW w:w="7620" w:type="dxa"/>
          </w:tcPr>
          <w:p w14:paraId="54DB04AF" w14:textId="2A8969D2" w:rsidR="00E84DB1" w:rsidRPr="00E84DB1" w:rsidRDefault="00E84DB1" w:rsidP="00E84DB1">
            <w:pPr>
              <w:spacing w:after="0" w:line="240" w:lineRule="auto"/>
              <w:jc w:val="both"/>
              <w:rPr>
                <w:rFonts w:ascii="Calibri" w:eastAsia="Calibri" w:hAnsi="Calibri" w:cs="Calibri"/>
                <w:sz w:val="20"/>
                <w:szCs w:val="20"/>
              </w:rPr>
            </w:pPr>
            <w:r w:rsidRPr="00E84DB1">
              <w:rPr>
                <w:rFonts w:ascii="Calibri" w:eastAsia="Calibri" w:hAnsi="Calibri" w:cs="Calibri"/>
                <w:sz w:val="20"/>
                <w:szCs w:val="20"/>
              </w:rPr>
              <w:t xml:space="preserve">If a competitor has competed only partially, or has competed in a similar competition external to the ANU, they must seek special permission to register from the </w:t>
            </w:r>
            <w:r>
              <w:rPr>
                <w:rFonts w:ascii="Calibri" w:eastAsia="Calibri" w:hAnsi="Calibri" w:cs="Calibri"/>
                <w:sz w:val="20"/>
                <w:szCs w:val="20"/>
              </w:rPr>
              <w:t>VP</w:t>
            </w:r>
            <w:r w:rsidRPr="00E84DB1">
              <w:rPr>
                <w:rFonts w:ascii="Calibri" w:eastAsia="Calibri" w:hAnsi="Calibri" w:cs="Calibri"/>
                <w:sz w:val="20"/>
                <w:szCs w:val="20"/>
              </w:rPr>
              <w:t xml:space="preserve"> Competitions.</w:t>
            </w:r>
          </w:p>
        </w:tc>
      </w:tr>
      <w:tr w:rsidR="003E0289" w14:paraId="229664F9" w14:textId="77777777" w:rsidTr="002F5545">
        <w:trPr>
          <w:gridAfter w:val="1"/>
          <w:wAfter w:w="7620" w:type="dxa"/>
          <w:trHeight w:val="100"/>
        </w:trPr>
        <w:tc>
          <w:tcPr>
            <w:tcW w:w="1668" w:type="dxa"/>
            <w:shd w:val="clear" w:color="auto" w:fill="F0DDF7"/>
          </w:tcPr>
          <w:p w14:paraId="0DD1B58A" w14:textId="534B5490" w:rsidR="003E0289" w:rsidRDefault="0005542F" w:rsidP="00495C58">
            <w:pPr>
              <w:spacing w:after="0" w:line="240" w:lineRule="auto"/>
              <w:jc w:val="both"/>
            </w:pPr>
            <w:r>
              <w:rPr>
                <w:rFonts w:ascii="Calibri" w:eastAsia="Calibri" w:hAnsi="Calibri" w:cs="Calibri"/>
                <w:sz w:val="20"/>
                <w:szCs w:val="20"/>
              </w:rPr>
              <w:t>3.2.3</w:t>
            </w:r>
          </w:p>
        </w:tc>
        <w:tc>
          <w:tcPr>
            <w:tcW w:w="7620" w:type="dxa"/>
          </w:tcPr>
          <w:p w14:paraId="412E26E1" w14:textId="57F11B58" w:rsidR="003E0289" w:rsidRPr="00495C58" w:rsidRDefault="003E0289" w:rsidP="00495C58">
            <w:pPr>
              <w:spacing w:after="0" w:line="240" w:lineRule="auto"/>
              <w:jc w:val="both"/>
              <w:rPr>
                <w:rFonts w:ascii="Calibri" w:eastAsia="Calibri" w:hAnsi="Calibri" w:cs="Calibri"/>
                <w:sz w:val="20"/>
                <w:szCs w:val="20"/>
              </w:rPr>
            </w:pPr>
            <w:r>
              <w:rPr>
                <w:rFonts w:ascii="Calibri" w:eastAsia="Calibri" w:hAnsi="Calibri" w:cs="Calibri"/>
                <w:sz w:val="20"/>
                <w:szCs w:val="20"/>
              </w:rPr>
              <w:t>The nominated team members must remain the same for the duration of the Competition.</w:t>
            </w:r>
          </w:p>
        </w:tc>
      </w:tr>
      <w:tr w:rsidR="003E0289" w14:paraId="223B482B" w14:textId="77777777" w:rsidTr="002F5545">
        <w:trPr>
          <w:gridAfter w:val="1"/>
          <w:wAfter w:w="7620" w:type="dxa"/>
          <w:trHeight w:val="100"/>
        </w:trPr>
        <w:tc>
          <w:tcPr>
            <w:tcW w:w="1668" w:type="dxa"/>
            <w:shd w:val="clear" w:color="auto" w:fill="F0DDF7"/>
          </w:tcPr>
          <w:p w14:paraId="7EAC791F" w14:textId="057EB47E" w:rsidR="003E0289" w:rsidRDefault="003E0289" w:rsidP="00495C58">
            <w:pPr>
              <w:spacing w:after="0" w:line="240" w:lineRule="auto"/>
              <w:jc w:val="both"/>
            </w:pPr>
            <w:r>
              <w:rPr>
                <w:rFonts w:ascii="Calibri" w:eastAsia="Calibri" w:hAnsi="Calibri" w:cs="Calibri"/>
                <w:sz w:val="20"/>
                <w:szCs w:val="20"/>
              </w:rPr>
              <w:t xml:space="preserve">3.3 </w:t>
            </w:r>
          </w:p>
        </w:tc>
        <w:tc>
          <w:tcPr>
            <w:tcW w:w="7620" w:type="dxa"/>
          </w:tcPr>
          <w:p w14:paraId="39AFA435" w14:textId="4D7A1902" w:rsidR="003E0289" w:rsidRDefault="003E0289" w:rsidP="00495C58">
            <w:pPr>
              <w:spacing w:after="0" w:line="240" w:lineRule="auto"/>
              <w:jc w:val="both"/>
            </w:pPr>
            <w:r>
              <w:rPr>
                <w:rFonts w:ascii="Calibri" w:eastAsia="Calibri" w:hAnsi="Calibri" w:cs="Calibri"/>
                <w:sz w:val="20"/>
                <w:szCs w:val="20"/>
              </w:rPr>
              <w:t>Team members must not have graduated with a law degree in any jurisdiction.</w:t>
            </w:r>
          </w:p>
        </w:tc>
      </w:tr>
      <w:tr w:rsidR="003E0289" w14:paraId="7330F905" w14:textId="77777777" w:rsidTr="002F5545">
        <w:trPr>
          <w:gridAfter w:val="1"/>
          <w:wAfter w:w="7620" w:type="dxa"/>
          <w:trHeight w:val="240"/>
        </w:trPr>
        <w:tc>
          <w:tcPr>
            <w:tcW w:w="1668" w:type="dxa"/>
            <w:shd w:val="clear" w:color="auto" w:fill="F0DDF7"/>
          </w:tcPr>
          <w:p w14:paraId="574C54F7" w14:textId="0256018F" w:rsidR="003E0289" w:rsidRDefault="003E0289" w:rsidP="00495C58">
            <w:pPr>
              <w:spacing w:after="0" w:line="240" w:lineRule="auto"/>
              <w:jc w:val="both"/>
            </w:pPr>
            <w:r>
              <w:rPr>
                <w:rFonts w:ascii="Calibri" w:eastAsia="Calibri" w:hAnsi="Calibri" w:cs="Calibri"/>
                <w:sz w:val="20"/>
                <w:szCs w:val="20"/>
              </w:rPr>
              <w:t xml:space="preserve">3.4 </w:t>
            </w:r>
          </w:p>
        </w:tc>
        <w:tc>
          <w:tcPr>
            <w:tcW w:w="7620" w:type="dxa"/>
          </w:tcPr>
          <w:p w14:paraId="26645C2D" w14:textId="1B81A3B4" w:rsidR="003E0289" w:rsidRDefault="003E0289" w:rsidP="00495C58">
            <w:pPr>
              <w:spacing w:after="0" w:line="240" w:lineRule="auto"/>
              <w:jc w:val="both"/>
            </w:pPr>
            <w:r>
              <w:rPr>
                <w:rFonts w:ascii="Calibri" w:eastAsia="Calibri" w:hAnsi="Calibri" w:cs="Calibri"/>
                <w:sz w:val="20"/>
                <w:szCs w:val="20"/>
              </w:rPr>
              <w:t>Competitors must register by the registration date as set by the VP Competitions.</w:t>
            </w:r>
          </w:p>
        </w:tc>
      </w:tr>
      <w:tr w:rsidR="003E0289" w14:paraId="29900233" w14:textId="77777777" w:rsidTr="002F5545">
        <w:trPr>
          <w:gridAfter w:val="1"/>
          <w:wAfter w:w="7620" w:type="dxa"/>
          <w:trHeight w:val="100"/>
        </w:trPr>
        <w:tc>
          <w:tcPr>
            <w:tcW w:w="1668" w:type="dxa"/>
            <w:shd w:val="clear" w:color="auto" w:fill="F0DDF7"/>
          </w:tcPr>
          <w:p w14:paraId="38CE2A61" w14:textId="4AEB8308" w:rsidR="003E0289" w:rsidRDefault="003E0289" w:rsidP="00495C58">
            <w:pPr>
              <w:spacing w:after="0" w:line="240" w:lineRule="auto"/>
              <w:jc w:val="both"/>
            </w:pPr>
            <w:r>
              <w:rPr>
                <w:rFonts w:ascii="Calibri" w:eastAsia="Calibri" w:hAnsi="Calibri" w:cs="Calibri"/>
                <w:sz w:val="20"/>
                <w:szCs w:val="20"/>
              </w:rPr>
              <w:t>3.5</w:t>
            </w:r>
          </w:p>
        </w:tc>
        <w:tc>
          <w:tcPr>
            <w:tcW w:w="7620" w:type="dxa"/>
          </w:tcPr>
          <w:p w14:paraId="583CA4ED" w14:textId="73E0913D" w:rsidR="003E0289" w:rsidRDefault="003E0289" w:rsidP="00495C58">
            <w:pPr>
              <w:spacing w:after="0" w:line="240" w:lineRule="auto"/>
              <w:jc w:val="both"/>
            </w:pPr>
            <w:r>
              <w:rPr>
                <w:rFonts w:ascii="Calibri" w:eastAsia="Calibri" w:hAnsi="Calibri" w:cs="Calibri"/>
                <w:sz w:val="20"/>
                <w:szCs w:val="20"/>
              </w:rPr>
              <w:t>The VP Competitions shall allocate all teams entering the competition a random team number, which will be used to identify teams.</w:t>
            </w:r>
          </w:p>
        </w:tc>
      </w:tr>
      <w:tr w:rsidR="002621D7" w14:paraId="218A5B30" w14:textId="77777777" w:rsidTr="002F5545">
        <w:trPr>
          <w:gridAfter w:val="1"/>
          <w:wAfter w:w="7620" w:type="dxa"/>
          <w:trHeight w:val="100"/>
        </w:trPr>
        <w:tc>
          <w:tcPr>
            <w:tcW w:w="1668" w:type="dxa"/>
            <w:shd w:val="clear" w:color="auto" w:fill="F0DDF7"/>
          </w:tcPr>
          <w:p w14:paraId="694E49C1" w14:textId="36D244D0" w:rsidR="002621D7" w:rsidRDefault="002621D7" w:rsidP="002621D7">
            <w:pPr>
              <w:spacing w:after="0" w:line="240" w:lineRule="auto"/>
              <w:jc w:val="both"/>
              <w:rPr>
                <w:rFonts w:ascii="Calibri" w:eastAsia="Calibri" w:hAnsi="Calibri" w:cs="Calibri"/>
                <w:sz w:val="20"/>
                <w:szCs w:val="20"/>
              </w:rPr>
            </w:pPr>
            <w:r>
              <w:rPr>
                <w:rFonts w:ascii="Calibri" w:eastAsia="Calibri" w:hAnsi="Calibri" w:cs="Calibri"/>
                <w:sz w:val="20"/>
                <w:szCs w:val="20"/>
              </w:rPr>
              <w:t>3.6</w:t>
            </w:r>
          </w:p>
        </w:tc>
        <w:tc>
          <w:tcPr>
            <w:tcW w:w="7620" w:type="dxa"/>
          </w:tcPr>
          <w:p w14:paraId="7B7062C7" w14:textId="3C03C1A8" w:rsidR="002621D7" w:rsidRDefault="002621D7" w:rsidP="002621D7">
            <w:pPr>
              <w:spacing w:after="0" w:line="240" w:lineRule="auto"/>
              <w:jc w:val="both"/>
              <w:rPr>
                <w:rFonts w:ascii="Calibri" w:eastAsia="Calibri" w:hAnsi="Calibri" w:cs="Calibri"/>
                <w:sz w:val="20"/>
                <w:szCs w:val="20"/>
              </w:rPr>
            </w:pPr>
            <w:r>
              <w:rPr>
                <w:rFonts w:ascii="Calibri" w:eastAsia="Calibri" w:hAnsi="Calibri" w:cs="Calibri"/>
                <w:sz w:val="20"/>
                <w:szCs w:val="20"/>
              </w:rPr>
              <w:t>The VP Competitions, ANU LSS President an</w:t>
            </w:r>
            <w:r>
              <w:rPr>
                <w:rFonts w:ascii="Calibri" w:eastAsia="Calibri" w:hAnsi="Calibri" w:cs="Calibri"/>
                <w:sz w:val="20"/>
                <w:szCs w:val="20"/>
              </w:rPr>
              <w:t>d Competitions Director (Witness Examination</w:t>
            </w:r>
            <w:r>
              <w:rPr>
                <w:rFonts w:ascii="Calibri" w:eastAsia="Calibri" w:hAnsi="Calibri" w:cs="Calibri"/>
                <w:sz w:val="20"/>
                <w:szCs w:val="20"/>
              </w:rPr>
              <w:t>) cannot compete in this competition.</w:t>
            </w:r>
          </w:p>
        </w:tc>
      </w:tr>
      <w:tr w:rsidR="00A77024" w14:paraId="3B9E50DC" w14:textId="77777777" w:rsidTr="002F5545">
        <w:trPr>
          <w:gridAfter w:val="1"/>
          <w:wAfter w:w="7620" w:type="dxa"/>
          <w:trHeight w:val="100"/>
        </w:trPr>
        <w:tc>
          <w:tcPr>
            <w:tcW w:w="1668" w:type="dxa"/>
            <w:shd w:val="clear" w:color="auto" w:fill="F7CAAC" w:themeFill="accent2" w:themeFillTint="66"/>
          </w:tcPr>
          <w:p w14:paraId="6AA1327F" w14:textId="77777777" w:rsidR="00A77024" w:rsidRDefault="00DB0C5E" w:rsidP="00495C58">
            <w:pPr>
              <w:spacing w:after="0" w:line="240" w:lineRule="auto"/>
              <w:jc w:val="both"/>
            </w:pPr>
            <w:r>
              <w:rPr>
                <w:rFonts w:ascii="Calibri" w:eastAsia="Calibri" w:hAnsi="Calibri" w:cs="Calibri"/>
                <w:sz w:val="20"/>
                <w:szCs w:val="20"/>
              </w:rPr>
              <w:t xml:space="preserve">Penalty: </w:t>
            </w:r>
          </w:p>
        </w:tc>
        <w:tc>
          <w:tcPr>
            <w:tcW w:w="7620" w:type="dxa"/>
            <w:shd w:val="clear" w:color="auto" w:fill="F7CAAC" w:themeFill="accent2" w:themeFillTint="66"/>
          </w:tcPr>
          <w:p w14:paraId="451B1917" w14:textId="5E560F4F" w:rsidR="00A77024" w:rsidRDefault="00DB0C5E" w:rsidP="00CB4FD2">
            <w:pPr>
              <w:spacing w:after="0" w:line="240" w:lineRule="auto"/>
              <w:jc w:val="both"/>
            </w:pPr>
            <w:r>
              <w:rPr>
                <w:rFonts w:ascii="Calibri" w:eastAsia="Calibri" w:hAnsi="Calibri" w:cs="Calibri"/>
                <w:sz w:val="20"/>
                <w:szCs w:val="20"/>
              </w:rPr>
              <w:t>Any contravention of a rule of section 3 may result in disqualification</w:t>
            </w:r>
            <w:r w:rsidR="00813370">
              <w:rPr>
                <w:rFonts w:ascii="Calibri" w:eastAsia="Calibri" w:hAnsi="Calibri" w:cs="Calibri"/>
                <w:sz w:val="20"/>
                <w:szCs w:val="20"/>
              </w:rPr>
              <w:t xml:space="preserve"> at the discretion of the Board of Appeals.</w:t>
            </w:r>
          </w:p>
        </w:tc>
      </w:tr>
      <w:tr w:rsidR="00A77024" w14:paraId="29489AF8" w14:textId="77777777" w:rsidTr="002F5545">
        <w:trPr>
          <w:gridAfter w:val="1"/>
          <w:wAfter w:w="7620" w:type="dxa"/>
          <w:trHeight w:val="120"/>
        </w:trPr>
        <w:tc>
          <w:tcPr>
            <w:tcW w:w="9288" w:type="dxa"/>
            <w:gridSpan w:val="2"/>
            <w:shd w:val="clear" w:color="auto" w:fill="A599AC"/>
          </w:tcPr>
          <w:p w14:paraId="4390E907" w14:textId="7C341AD7" w:rsidR="00A77024" w:rsidRDefault="00DB0C5E" w:rsidP="00495C58">
            <w:pPr>
              <w:spacing w:after="0" w:line="240" w:lineRule="auto"/>
              <w:jc w:val="both"/>
            </w:pPr>
            <w:r>
              <w:rPr>
                <w:rFonts w:ascii="Calibri" w:eastAsia="Calibri" w:hAnsi="Calibri" w:cs="Calibri"/>
                <w:b/>
                <w:sz w:val="23"/>
                <w:szCs w:val="23"/>
              </w:rPr>
              <w:t>4. COMPETITION STRUCTURE</w:t>
            </w:r>
            <w:r w:rsidR="00346050">
              <w:rPr>
                <w:rFonts w:ascii="Calibri" w:eastAsia="Calibri" w:hAnsi="Calibri" w:cs="Calibri"/>
                <w:b/>
                <w:sz w:val="23"/>
                <w:szCs w:val="23"/>
              </w:rPr>
              <w:t xml:space="preserve"> AND PROBLEM QUESTION RELEASE</w:t>
            </w:r>
            <w:r>
              <w:rPr>
                <w:rFonts w:ascii="Calibri" w:eastAsia="Calibri" w:hAnsi="Calibri" w:cs="Calibri"/>
                <w:b/>
                <w:sz w:val="23"/>
                <w:szCs w:val="23"/>
              </w:rPr>
              <w:t xml:space="preserve"> </w:t>
            </w:r>
          </w:p>
        </w:tc>
      </w:tr>
      <w:tr w:rsidR="00A77024" w14:paraId="7943AEB0" w14:textId="77777777" w:rsidTr="002F5545">
        <w:trPr>
          <w:gridAfter w:val="1"/>
          <w:wAfter w:w="7620" w:type="dxa"/>
          <w:trHeight w:val="100"/>
        </w:trPr>
        <w:tc>
          <w:tcPr>
            <w:tcW w:w="1668" w:type="dxa"/>
            <w:shd w:val="clear" w:color="auto" w:fill="F0DDF7"/>
          </w:tcPr>
          <w:p w14:paraId="616DE55F" w14:textId="77777777" w:rsidR="00A77024" w:rsidRDefault="00DB0C5E" w:rsidP="00495C58">
            <w:pPr>
              <w:spacing w:after="0" w:line="240" w:lineRule="auto"/>
              <w:jc w:val="both"/>
            </w:pPr>
            <w:r>
              <w:rPr>
                <w:rFonts w:ascii="Calibri" w:eastAsia="Calibri" w:hAnsi="Calibri" w:cs="Calibri"/>
                <w:sz w:val="20"/>
                <w:szCs w:val="20"/>
              </w:rPr>
              <w:t xml:space="preserve">4.1 </w:t>
            </w:r>
          </w:p>
        </w:tc>
        <w:tc>
          <w:tcPr>
            <w:tcW w:w="7620" w:type="dxa"/>
          </w:tcPr>
          <w:p w14:paraId="50056014" w14:textId="491D34B4" w:rsidR="00A77024" w:rsidRDefault="00DB0C5E" w:rsidP="00495C58">
            <w:pPr>
              <w:spacing w:after="0" w:line="240" w:lineRule="auto"/>
              <w:jc w:val="both"/>
            </w:pPr>
            <w:r>
              <w:rPr>
                <w:rFonts w:ascii="Calibri" w:eastAsia="Calibri" w:hAnsi="Calibri" w:cs="Calibri"/>
                <w:sz w:val="20"/>
                <w:szCs w:val="20"/>
              </w:rPr>
              <w:t xml:space="preserve">The </w:t>
            </w:r>
            <w:r w:rsidR="00794A25">
              <w:rPr>
                <w:rFonts w:ascii="Calibri" w:eastAsia="Calibri" w:hAnsi="Calibri" w:cs="Calibri"/>
                <w:sz w:val="20"/>
                <w:szCs w:val="20"/>
              </w:rPr>
              <w:t>Witness Examination</w:t>
            </w:r>
            <w:r w:rsidR="00F843AD">
              <w:rPr>
                <w:rFonts w:ascii="Calibri" w:eastAsia="Calibri" w:hAnsi="Calibri" w:cs="Calibri"/>
                <w:sz w:val="20"/>
                <w:szCs w:val="20"/>
              </w:rPr>
              <w:t xml:space="preserve"> Competition</w:t>
            </w:r>
            <w:r>
              <w:rPr>
                <w:rFonts w:ascii="Calibri" w:eastAsia="Calibri" w:hAnsi="Calibri" w:cs="Calibri"/>
                <w:sz w:val="20"/>
                <w:szCs w:val="20"/>
              </w:rPr>
              <w:t xml:space="preserve"> is comprised of Preliminary Round</w:t>
            </w:r>
            <w:r w:rsidR="00813370">
              <w:rPr>
                <w:rFonts w:ascii="Calibri" w:eastAsia="Calibri" w:hAnsi="Calibri" w:cs="Calibri"/>
                <w:sz w:val="20"/>
                <w:szCs w:val="20"/>
              </w:rPr>
              <w:t>s</w:t>
            </w:r>
            <w:r>
              <w:rPr>
                <w:rFonts w:ascii="Calibri" w:eastAsia="Calibri" w:hAnsi="Calibri" w:cs="Calibri"/>
                <w:sz w:val="20"/>
                <w:szCs w:val="20"/>
              </w:rPr>
              <w:t xml:space="preserve"> and </w:t>
            </w:r>
            <w:r w:rsidR="00813370">
              <w:rPr>
                <w:rFonts w:ascii="Calibri" w:eastAsia="Calibri" w:hAnsi="Calibri" w:cs="Calibri"/>
                <w:sz w:val="20"/>
                <w:szCs w:val="20"/>
              </w:rPr>
              <w:t>Knockout Rounds</w:t>
            </w:r>
            <w:r w:rsidR="00C86227">
              <w:rPr>
                <w:rFonts w:ascii="Calibri" w:eastAsia="Calibri" w:hAnsi="Calibri" w:cs="Calibri"/>
                <w:sz w:val="20"/>
                <w:szCs w:val="20"/>
              </w:rPr>
              <w:t xml:space="preserve"> (see r 7.1)</w:t>
            </w:r>
            <w:r>
              <w:rPr>
                <w:rFonts w:ascii="Calibri" w:eastAsia="Calibri" w:hAnsi="Calibri" w:cs="Calibri"/>
                <w:sz w:val="20"/>
                <w:szCs w:val="20"/>
              </w:rPr>
              <w:t xml:space="preserve">. </w:t>
            </w:r>
          </w:p>
        </w:tc>
      </w:tr>
      <w:tr w:rsidR="00346050" w14:paraId="60782495" w14:textId="77777777" w:rsidTr="002F5545">
        <w:trPr>
          <w:gridAfter w:val="1"/>
          <w:wAfter w:w="7620" w:type="dxa"/>
          <w:trHeight w:val="100"/>
        </w:trPr>
        <w:tc>
          <w:tcPr>
            <w:tcW w:w="1668" w:type="dxa"/>
            <w:shd w:val="clear" w:color="auto" w:fill="F0DDF7"/>
          </w:tcPr>
          <w:p w14:paraId="20C71F77" w14:textId="72C9959C" w:rsidR="00346050" w:rsidRPr="00346050" w:rsidRDefault="00346050">
            <w:pPr>
              <w:spacing w:after="0" w:line="240" w:lineRule="auto"/>
              <w:jc w:val="both"/>
              <w:rPr>
                <w:rFonts w:ascii="Calibri" w:eastAsia="Calibri" w:hAnsi="Calibri" w:cs="Calibri"/>
                <w:sz w:val="20"/>
                <w:szCs w:val="20"/>
              </w:rPr>
            </w:pPr>
            <w:r w:rsidRPr="00346050">
              <w:rPr>
                <w:rFonts w:ascii="Calibri" w:eastAsia="Calibri" w:hAnsi="Calibri" w:cs="Calibri"/>
                <w:sz w:val="20"/>
                <w:szCs w:val="20"/>
              </w:rPr>
              <w:t>4.2</w:t>
            </w:r>
          </w:p>
        </w:tc>
        <w:tc>
          <w:tcPr>
            <w:tcW w:w="7620" w:type="dxa"/>
          </w:tcPr>
          <w:p w14:paraId="120EE51C" w14:textId="7DCE6EE5" w:rsidR="00346050" w:rsidRPr="007175FC" w:rsidRDefault="003E0289" w:rsidP="003E0289">
            <w:pPr>
              <w:spacing w:after="0" w:line="240" w:lineRule="auto"/>
              <w:jc w:val="both"/>
              <w:rPr>
                <w:rFonts w:ascii="Calibri" w:eastAsia="Calibri" w:hAnsi="Calibri" w:cs="Calibri"/>
                <w:bCs/>
                <w:sz w:val="20"/>
                <w:szCs w:val="20"/>
              </w:rPr>
            </w:pPr>
            <w:r w:rsidRPr="00C34B04">
              <w:rPr>
                <w:rFonts w:ascii="Calibri" w:eastAsia="Calibri" w:hAnsi="Calibri" w:cs="Calibri"/>
                <w:bCs/>
                <w:sz w:val="20"/>
                <w:szCs w:val="20"/>
              </w:rPr>
              <w:t xml:space="preserve">The problem question will be released </w:t>
            </w:r>
            <w:r>
              <w:rPr>
                <w:rFonts w:ascii="Calibri" w:eastAsia="Calibri" w:hAnsi="Calibri" w:cs="Calibri"/>
                <w:bCs/>
                <w:sz w:val="20"/>
                <w:szCs w:val="20"/>
              </w:rPr>
              <w:t>to competitors</w:t>
            </w:r>
            <w:r w:rsidRPr="00C34B04">
              <w:rPr>
                <w:rFonts w:ascii="Calibri" w:eastAsia="Calibri" w:hAnsi="Calibri" w:cs="Calibri"/>
                <w:bCs/>
                <w:sz w:val="20"/>
                <w:szCs w:val="20"/>
              </w:rPr>
              <w:t xml:space="preserve"> at least </w:t>
            </w:r>
            <w:r>
              <w:rPr>
                <w:rFonts w:ascii="Calibri" w:eastAsia="Calibri" w:hAnsi="Calibri" w:cs="Calibri"/>
                <w:bCs/>
                <w:sz w:val="20"/>
                <w:szCs w:val="20"/>
              </w:rPr>
              <w:t>1</w:t>
            </w:r>
            <w:r w:rsidRPr="00C34B04">
              <w:rPr>
                <w:rFonts w:ascii="Calibri" w:eastAsia="Calibri" w:hAnsi="Calibri" w:cs="Calibri"/>
                <w:bCs/>
                <w:sz w:val="20"/>
                <w:szCs w:val="20"/>
              </w:rPr>
              <w:t xml:space="preserve"> </w:t>
            </w:r>
            <w:r>
              <w:rPr>
                <w:rFonts w:ascii="Calibri" w:eastAsia="Calibri" w:hAnsi="Calibri" w:cs="Calibri"/>
                <w:bCs/>
                <w:sz w:val="20"/>
                <w:szCs w:val="20"/>
              </w:rPr>
              <w:t>hour</w:t>
            </w:r>
            <w:r w:rsidRPr="00C34B04">
              <w:rPr>
                <w:rFonts w:ascii="Calibri" w:eastAsia="Calibri" w:hAnsi="Calibri" w:cs="Calibri"/>
                <w:bCs/>
                <w:sz w:val="20"/>
                <w:szCs w:val="20"/>
              </w:rPr>
              <w:t xml:space="preserve"> prior to the commencement</w:t>
            </w:r>
            <w:r>
              <w:rPr>
                <w:rFonts w:ascii="Calibri" w:eastAsia="Calibri" w:hAnsi="Calibri" w:cs="Calibri"/>
                <w:bCs/>
                <w:sz w:val="20"/>
                <w:szCs w:val="20"/>
              </w:rPr>
              <w:t xml:space="preserve"> of the relevant round</w:t>
            </w:r>
            <w:r w:rsidRPr="00C34B04">
              <w:rPr>
                <w:rFonts w:ascii="Calibri" w:eastAsia="Calibri" w:hAnsi="Calibri" w:cs="Calibri"/>
                <w:bCs/>
                <w:sz w:val="20"/>
                <w:szCs w:val="20"/>
              </w:rPr>
              <w:t>.</w:t>
            </w:r>
          </w:p>
        </w:tc>
      </w:tr>
      <w:tr w:rsidR="00D80595" w14:paraId="6EDF8BF2" w14:textId="77777777" w:rsidTr="002F5545">
        <w:trPr>
          <w:gridAfter w:val="1"/>
          <w:wAfter w:w="7620" w:type="dxa"/>
          <w:trHeight w:val="100"/>
        </w:trPr>
        <w:tc>
          <w:tcPr>
            <w:tcW w:w="1668" w:type="dxa"/>
            <w:shd w:val="clear" w:color="auto" w:fill="F0DDF7"/>
          </w:tcPr>
          <w:p w14:paraId="4FAA1C9F" w14:textId="1108AB71" w:rsidR="00D80595" w:rsidRPr="00346050" w:rsidRDefault="00D80595">
            <w:pPr>
              <w:spacing w:after="0" w:line="240" w:lineRule="auto"/>
              <w:jc w:val="both"/>
              <w:rPr>
                <w:rFonts w:ascii="Calibri" w:eastAsia="Calibri" w:hAnsi="Calibri" w:cs="Calibri"/>
                <w:sz w:val="20"/>
                <w:szCs w:val="20"/>
              </w:rPr>
            </w:pPr>
            <w:r>
              <w:rPr>
                <w:rFonts w:ascii="Calibri" w:eastAsia="Calibri" w:hAnsi="Calibri" w:cs="Calibri"/>
                <w:sz w:val="20"/>
                <w:szCs w:val="20"/>
              </w:rPr>
              <w:t>4.3</w:t>
            </w:r>
          </w:p>
        </w:tc>
        <w:tc>
          <w:tcPr>
            <w:tcW w:w="7620" w:type="dxa"/>
          </w:tcPr>
          <w:p w14:paraId="4C18CF8F" w14:textId="15958847" w:rsidR="00D80595" w:rsidRPr="00C34B04" w:rsidRDefault="00D80595" w:rsidP="003E0289">
            <w:pPr>
              <w:spacing w:after="0" w:line="240" w:lineRule="auto"/>
              <w:jc w:val="both"/>
              <w:rPr>
                <w:rFonts w:ascii="Calibri" w:eastAsia="Calibri" w:hAnsi="Calibri" w:cs="Calibri"/>
                <w:bCs/>
                <w:sz w:val="20"/>
                <w:szCs w:val="20"/>
              </w:rPr>
            </w:pPr>
            <w:r w:rsidRPr="00D80595">
              <w:rPr>
                <w:rFonts w:ascii="Calibri" w:eastAsia="Calibri" w:hAnsi="Calibri" w:cs="Calibri"/>
                <w:bCs/>
                <w:sz w:val="20"/>
                <w:szCs w:val="20"/>
              </w:rPr>
              <w:t>Each competitor must provide their own witness for each round of the competition in which they will compete.</w:t>
            </w:r>
            <w:bookmarkStart w:id="1" w:name="_GoBack"/>
            <w:bookmarkEnd w:id="1"/>
          </w:p>
        </w:tc>
      </w:tr>
      <w:tr w:rsidR="00D80595" w14:paraId="64786E21" w14:textId="77777777" w:rsidTr="002F5545">
        <w:trPr>
          <w:gridAfter w:val="1"/>
          <w:wAfter w:w="7620" w:type="dxa"/>
          <w:trHeight w:val="100"/>
        </w:trPr>
        <w:tc>
          <w:tcPr>
            <w:tcW w:w="1668" w:type="dxa"/>
            <w:shd w:val="clear" w:color="auto" w:fill="F0DDF7"/>
          </w:tcPr>
          <w:p w14:paraId="3D535B15" w14:textId="7B25C246" w:rsidR="00D80595" w:rsidRDefault="00D80595">
            <w:pPr>
              <w:spacing w:after="0" w:line="240" w:lineRule="auto"/>
              <w:jc w:val="both"/>
              <w:rPr>
                <w:rFonts w:ascii="Calibri" w:eastAsia="Calibri" w:hAnsi="Calibri" w:cs="Calibri"/>
                <w:sz w:val="20"/>
                <w:szCs w:val="20"/>
              </w:rPr>
            </w:pPr>
            <w:r>
              <w:rPr>
                <w:rFonts w:ascii="Calibri" w:eastAsia="Calibri" w:hAnsi="Calibri" w:cs="Calibri"/>
                <w:sz w:val="20"/>
                <w:szCs w:val="20"/>
              </w:rPr>
              <w:t>4.4</w:t>
            </w:r>
          </w:p>
        </w:tc>
        <w:tc>
          <w:tcPr>
            <w:tcW w:w="7620" w:type="dxa"/>
          </w:tcPr>
          <w:p w14:paraId="41DA082D" w14:textId="413F6278" w:rsidR="00D80595" w:rsidRPr="00D80595" w:rsidRDefault="00D80595" w:rsidP="003E0289">
            <w:pPr>
              <w:spacing w:after="0" w:line="240" w:lineRule="auto"/>
              <w:jc w:val="both"/>
              <w:rPr>
                <w:rFonts w:ascii="Calibri" w:eastAsia="Calibri" w:hAnsi="Calibri" w:cs="Calibri"/>
                <w:bCs/>
                <w:sz w:val="20"/>
                <w:szCs w:val="20"/>
              </w:rPr>
            </w:pPr>
            <w:r w:rsidRPr="00D80595">
              <w:rPr>
                <w:rFonts w:ascii="Calibri" w:eastAsia="Calibri" w:hAnsi="Calibri" w:cs="Calibri"/>
                <w:bCs/>
                <w:sz w:val="20"/>
                <w:szCs w:val="20"/>
              </w:rPr>
              <w:t>Competitors must present themselves along with their witnesses at the time of the commencement of their round at the venue specified.</w:t>
            </w:r>
          </w:p>
        </w:tc>
      </w:tr>
      <w:tr w:rsidR="00D80595" w14:paraId="2BD40C19" w14:textId="77777777" w:rsidTr="002F5545">
        <w:trPr>
          <w:gridAfter w:val="1"/>
          <w:wAfter w:w="7620" w:type="dxa"/>
          <w:trHeight w:val="100"/>
        </w:trPr>
        <w:tc>
          <w:tcPr>
            <w:tcW w:w="1668" w:type="dxa"/>
            <w:shd w:val="clear" w:color="auto" w:fill="F0DDF7"/>
          </w:tcPr>
          <w:p w14:paraId="2838B28A" w14:textId="085C1855" w:rsidR="00D80595" w:rsidRDefault="00D80595">
            <w:pPr>
              <w:spacing w:after="0" w:line="240" w:lineRule="auto"/>
              <w:jc w:val="both"/>
              <w:rPr>
                <w:rFonts w:ascii="Calibri" w:eastAsia="Calibri" w:hAnsi="Calibri" w:cs="Calibri"/>
                <w:sz w:val="20"/>
                <w:szCs w:val="20"/>
              </w:rPr>
            </w:pPr>
            <w:r>
              <w:rPr>
                <w:rFonts w:ascii="Calibri" w:eastAsia="Calibri" w:hAnsi="Calibri" w:cs="Calibri"/>
                <w:sz w:val="20"/>
                <w:szCs w:val="20"/>
              </w:rPr>
              <w:t>4.5</w:t>
            </w:r>
          </w:p>
        </w:tc>
        <w:tc>
          <w:tcPr>
            <w:tcW w:w="7620" w:type="dxa"/>
          </w:tcPr>
          <w:p w14:paraId="22262131" w14:textId="10B654F3" w:rsidR="00D80595" w:rsidRPr="00D80595" w:rsidRDefault="00D80595" w:rsidP="003E0289">
            <w:pPr>
              <w:spacing w:after="0" w:line="240" w:lineRule="auto"/>
              <w:jc w:val="both"/>
              <w:rPr>
                <w:rFonts w:ascii="Calibri" w:eastAsia="Calibri" w:hAnsi="Calibri" w:cs="Calibri"/>
                <w:bCs/>
                <w:sz w:val="20"/>
                <w:szCs w:val="20"/>
              </w:rPr>
            </w:pPr>
            <w:r w:rsidRPr="00D80595">
              <w:rPr>
                <w:rFonts w:ascii="Calibri" w:eastAsia="Calibri" w:hAnsi="Calibri" w:cs="Calibri"/>
                <w:bCs/>
                <w:sz w:val="20"/>
                <w:szCs w:val="20"/>
              </w:rPr>
              <w:t>The witness may be any person who has not completed a law degree or equivalent qualification for practice in any jurisdiction, and who is not competing in the competition.</w:t>
            </w:r>
          </w:p>
        </w:tc>
      </w:tr>
      <w:tr w:rsidR="00D80595" w14:paraId="3C14E32D" w14:textId="77777777" w:rsidTr="002F5545">
        <w:trPr>
          <w:gridAfter w:val="1"/>
          <w:wAfter w:w="7620" w:type="dxa"/>
          <w:trHeight w:val="100"/>
        </w:trPr>
        <w:tc>
          <w:tcPr>
            <w:tcW w:w="1668" w:type="dxa"/>
            <w:shd w:val="clear" w:color="auto" w:fill="F0DDF7"/>
          </w:tcPr>
          <w:p w14:paraId="2681D755" w14:textId="2FCB6025" w:rsidR="00D80595" w:rsidRDefault="00D80595">
            <w:pPr>
              <w:spacing w:after="0" w:line="240" w:lineRule="auto"/>
              <w:jc w:val="both"/>
              <w:rPr>
                <w:rFonts w:ascii="Calibri" w:eastAsia="Calibri" w:hAnsi="Calibri" w:cs="Calibri"/>
                <w:sz w:val="20"/>
                <w:szCs w:val="20"/>
              </w:rPr>
            </w:pPr>
            <w:r>
              <w:rPr>
                <w:rFonts w:ascii="Calibri" w:eastAsia="Calibri" w:hAnsi="Calibri" w:cs="Calibri"/>
                <w:sz w:val="20"/>
                <w:szCs w:val="20"/>
              </w:rPr>
              <w:t>4.6</w:t>
            </w:r>
          </w:p>
        </w:tc>
        <w:tc>
          <w:tcPr>
            <w:tcW w:w="7620" w:type="dxa"/>
          </w:tcPr>
          <w:p w14:paraId="5E2E94F2" w14:textId="6145C183" w:rsidR="00D80595" w:rsidRPr="00D80595" w:rsidRDefault="00D80595" w:rsidP="003E0289">
            <w:pPr>
              <w:spacing w:after="0" w:line="240" w:lineRule="auto"/>
              <w:jc w:val="both"/>
              <w:rPr>
                <w:rFonts w:ascii="Calibri" w:eastAsia="Calibri" w:hAnsi="Calibri" w:cs="Calibri"/>
                <w:bCs/>
                <w:sz w:val="20"/>
                <w:szCs w:val="20"/>
              </w:rPr>
            </w:pPr>
            <w:r w:rsidRPr="00D80595">
              <w:rPr>
                <w:rFonts w:ascii="Calibri" w:eastAsia="Calibri" w:hAnsi="Calibri" w:cs="Calibri"/>
                <w:bCs/>
                <w:sz w:val="20"/>
                <w:szCs w:val="20"/>
              </w:rPr>
              <w:t>Failure to procure a witness for any round will result in forfeiture.</w:t>
            </w:r>
          </w:p>
        </w:tc>
      </w:tr>
      <w:tr w:rsidR="00A77024" w14:paraId="3C1E2335" w14:textId="77777777" w:rsidTr="002F5545">
        <w:trPr>
          <w:gridAfter w:val="1"/>
          <w:wAfter w:w="7620" w:type="dxa"/>
          <w:trHeight w:val="120"/>
        </w:trPr>
        <w:tc>
          <w:tcPr>
            <w:tcW w:w="9288" w:type="dxa"/>
            <w:gridSpan w:val="2"/>
            <w:shd w:val="clear" w:color="auto" w:fill="A599AC"/>
          </w:tcPr>
          <w:p w14:paraId="6DE9C457" w14:textId="28A28CCA" w:rsidR="00A77024" w:rsidRDefault="00DB0C5E" w:rsidP="00495C58">
            <w:pPr>
              <w:spacing w:after="0" w:line="240" w:lineRule="auto"/>
              <w:jc w:val="both"/>
            </w:pPr>
            <w:r>
              <w:rPr>
                <w:rFonts w:ascii="Calibri" w:eastAsia="Calibri" w:hAnsi="Calibri" w:cs="Calibri"/>
                <w:b/>
                <w:sz w:val="23"/>
                <w:szCs w:val="23"/>
              </w:rPr>
              <w:t xml:space="preserve">5. PRELIMINARY ROUNDS </w:t>
            </w:r>
          </w:p>
        </w:tc>
      </w:tr>
      <w:tr w:rsidR="00A77024" w14:paraId="35D7F0D0" w14:textId="77777777" w:rsidTr="002F5545">
        <w:trPr>
          <w:gridAfter w:val="1"/>
          <w:wAfter w:w="7620" w:type="dxa"/>
          <w:trHeight w:val="100"/>
        </w:trPr>
        <w:tc>
          <w:tcPr>
            <w:tcW w:w="1668" w:type="dxa"/>
            <w:shd w:val="clear" w:color="auto" w:fill="F0DDF7"/>
          </w:tcPr>
          <w:p w14:paraId="6B398DC8" w14:textId="77777777" w:rsidR="00A77024" w:rsidRDefault="00DB0C5E" w:rsidP="00495C58">
            <w:pPr>
              <w:spacing w:after="0" w:line="240" w:lineRule="auto"/>
              <w:jc w:val="both"/>
            </w:pPr>
            <w:r>
              <w:rPr>
                <w:rFonts w:ascii="Calibri" w:eastAsia="Calibri" w:hAnsi="Calibri" w:cs="Calibri"/>
                <w:sz w:val="20"/>
                <w:szCs w:val="20"/>
              </w:rPr>
              <w:t xml:space="preserve">5.1 </w:t>
            </w:r>
          </w:p>
        </w:tc>
        <w:tc>
          <w:tcPr>
            <w:tcW w:w="7620" w:type="dxa"/>
          </w:tcPr>
          <w:p w14:paraId="1A011038" w14:textId="77777777" w:rsidR="00A77024" w:rsidRDefault="00DB0C5E" w:rsidP="00495C58">
            <w:pPr>
              <w:spacing w:after="0" w:line="240" w:lineRule="auto"/>
              <w:jc w:val="both"/>
            </w:pPr>
            <w:r>
              <w:rPr>
                <w:rFonts w:ascii="Calibri" w:eastAsia="Calibri" w:hAnsi="Calibri" w:cs="Calibri"/>
                <w:sz w:val="20"/>
                <w:szCs w:val="20"/>
              </w:rPr>
              <w:t xml:space="preserve">All teams will compete in each Preliminary Round. </w:t>
            </w:r>
          </w:p>
        </w:tc>
      </w:tr>
      <w:tr w:rsidR="00A77024" w14:paraId="065C6B0A" w14:textId="77777777" w:rsidTr="002F5545">
        <w:trPr>
          <w:gridAfter w:val="1"/>
          <w:wAfter w:w="7620" w:type="dxa"/>
          <w:trHeight w:val="340"/>
        </w:trPr>
        <w:tc>
          <w:tcPr>
            <w:tcW w:w="1668" w:type="dxa"/>
            <w:shd w:val="clear" w:color="auto" w:fill="F0DDF7"/>
          </w:tcPr>
          <w:p w14:paraId="383E2571" w14:textId="77777777" w:rsidR="00A77024" w:rsidRDefault="00DB0C5E" w:rsidP="00495C58">
            <w:pPr>
              <w:spacing w:after="0" w:line="240" w:lineRule="auto"/>
              <w:jc w:val="both"/>
            </w:pPr>
            <w:r>
              <w:rPr>
                <w:rFonts w:ascii="Calibri" w:eastAsia="Calibri" w:hAnsi="Calibri" w:cs="Calibri"/>
                <w:sz w:val="20"/>
                <w:szCs w:val="20"/>
              </w:rPr>
              <w:t xml:space="preserve">5.2 </w:t>
            </w:r>
          </w:p>
        </w:tc>
        <w:tc>
          <w:tcPr>
            <w:tcW w:w="7620" w:type="dxa"/>
          </w:tcPr>
          <w:p w14:paraId="432F3DA3" w14:textId="007BB716" w:rsidR="00A77024" w:rsidRDefault="00DB0C5E" w:rsidP="00495C58">
            <w:pPr>
              <w:spacing w:after="0" w:line="240" w:lineRule="auto"/>
              <w:jc w:val="both"/>
            </w:pPr>
            <w:r>
              <w:rPr>
                <w:rFonts w:ascii="Calibri" w:eastAsia="Calibri" w:hAnsi="Calibri" w:cs="Calibri"/>
                <w:sz w:val="20"/>
                <w:szCs w:val="20"/>
              </w:rPr>
              <w:t xml:space="preserve">Competitors may not observe, nor are they to be briefed on, proceedings of a Preliminary Round in which they are not competing. </w:t>
            </w:r>
          </w:p>
        </w:tc>
      </w:tr>
      <w:tr w:rsidR="00A77024" w14:paraId="54175E4A" w14:textId="77777777" w:rsidTr="002F5545">
        <w:trPr>
          <w:gridAfter w:val="1"/>
          <w:wAfter w:w="7620" w:type="dxa"/>
          <w:trHeight w:val="100"/>
        </w:trPr>
        <w:tc>
          <w:tcPr>
            <w:tcW w:w="1668" w:type="dxa"/>
            <w:shd w:val="clear" w:color="auto" w:fill="F7CAAC" w:themeFill="accent2" w:themeFillTint="66"/>
          </w:tcPr>
          <w:p w14:paraId="2283036D" w14:textId="77777777" w:rsidR="00A77024" w:rsidRDefault="00DB0C5E" w:rsidP="00495C58">
            <w:pPr>
              <w:spacing w:after="0" w:line="240" w:lineRule="auto"/>
              <w:jc w:val="both"/>
            </w:pPr>
            <w:r>
              <w:rPr>
                <w:rFonts w:ascii="Calibri" w:eastAsia="Calibri" w:hAnsi="Calibri" w:cs="Calibri"/>
                <w:sz w:val="20"/>
                <w:szCs w:val="20"/>
              </w:rPr>
              <w:t xml:space="preserve">Penalty: </w:t>
            </w:r>
          </w:p>
        </w:tc>
        <w:tc>
          <w:tcPr>
            <w:tcW w:w="7620" w:type="dxa"/>
            <w:shd w:val="clear" w:color="auto" w:fill="F7CAAC" w:themeFill="accent2" w:themeFillTint="66"/>
          </w:tcPr>
          <w:p w14:paraId="17272732" w14:textId="26962BDB" w:rsidR="00A77024" w:rsidRDefault="00DB0C5E" w:rsidP="00CB4FD2">
            <w:pPr>
              <w:spacing w:after="0" w:line="240" w:lineRule="auto"/>
              <w:jc w:val="both"/>
            </w:pPr>
            <w:r>
              <w:rPr>
                <w:rFonts w:ascii="Calibri" w:eastAsia="Calibri" w:hAnsi="Calibri" w:cs="Calibri"/>
                <w:sz w:val="20"/>
                <w:szCs w:val="20"/>
              </w:rPr>
              <w:t>Any contravention of 5.1 or 5.2 may result in disqualification</w:t>
            </w:r>
            <w:r w:rsidR="00813370">
              <w:rPr>
                <w:rFonts w:ascii="Calibri" w:eastAsia="Calibri" w:hAnsi="Calibri" w:cs="Calibri"/>
                <w:sz w:val="20"/>
                <w:szCs w:val="20"/>
              </w:rPr>
              <w:t xml:space="preserve"> at the discretion of the Board of Appeals.</w:t>
            </w:r>
          </w:p>
        </w:tc>
      </w:tr>
      <w:tr w:rsidR="003E0289" w14:paraId="629721AD" w14:textId="77777777" w:rsidTr="002F5545">
        <w:trPr>
          <w:gridAfter w:val="1"/>
          <w:wAfter w:w="7620" w:type="dxa"/>
          <w:trHeight w:val="100"/>
        </w:trPr>
        <w:tc>
          <w:tcPr>
            <w:tcW w:w="1668" w:type="dxa"/>
            <w:shd w:val="clear" w:color="auto" w:fill="F0DDF7"/>
          </w:tcPr>
          <w:p w14:paraId="4FF6D5B7" w14:textId="304CEB94" w:rsidR="003E0289" w:rsidRDefault="003E0289" w:rsidP="00495C58">
            <w:pPr>
              <w:spacing w:after="0" w:line="240" w:lineRule="auto"/>
              <w:jc w:val="both"/>
              <w:rPr>
                <w:rFonts w:ascii="Calibri" w:eastAsia="Calibri" w:hAnsi="Calibri" w:cs="Calibri"/>
                <w:sz w:val="20"/>
                <w:szCs w:val="20"/>
              </w:rPr>
            </w:pPr>
            <w:r>
              <w:rPr>
                <w:rFonts w:ascii="Calibri" w:eastAsia="Calibri" w:hAnsi="Calibri" w:cs="Calibri"/>
                <w:sz w:val="20"/>
                <w:szCs w:val="20"/>
              </w:rPr>
              <w:t>5.3</w:t>
            </w:r>
          </w:p>
        </w:tc>
        <w:tc>
          <w:tcPr>
            <w:tcW w:w="7620" w:type="dxa"/>
          </w:tcPr>
          <w:p w14:paraId="4B71AA17" w14:textId="68186D1E" w:rsidR="003E0289" w:rsidRPr="00E92F8B" w:rsidRDefault="003E0289" w:rsidP="00495C58">
            <w:pPr>
              <w:spacing w:after="0" w:line="240" w:lineRule="auto"/>
              <w:jc w:val="both"/>
              <w:rPr>
                <w:rFonts w:ascii="Calibri" w:eastAsia="Calibri" w:hAnsi="Calibri" w:cs="Calibri"/>
                <w:bCs/>
                <w:sz w:val="20"/>
                <w:szCs w:val="20"/>
              </w:rPr>
            </w:pPr>
            <w:r w:rsidRPr="00C34B04">
              <w:rPr>
                <w:rFonts w:ascii="Calibri" w:eastAsia="Calibri" w:hAnsi="Calibri" w:cs="Calibri"/>
                <w:bCs/>
                <w:sz w:val="20"/>
                <w:szCs w:val="20"/>
              </w:rPr>
              <w:t xml:space="preserve">Teams will be randomly allocated to sides. Every </w:t>
            </w:r>
            <w:r>
              <w:rPr>
                <w:rFonts w:ascii="Calibri" w:eastAsia="Calibri" w:hAnsi="Calibri" w:cs="Calibri"/>
                <w:bCs/>
                <w:sz w:val="20"/>
                <w:szCs w:val="20"/>
              </w:rPr>
              <w:t>effort</w:t>
            </w:r>
            <w:r w:rsidRPr="00C34B04">
              <w:rPr>
                <w:rFonts w:ascii="Calibri" w:eastAsia="Calibri" w:hAnsi="Calibri" w:cs="Calibri"/>
                <w:bCs/>
                <w:sz w:val="20"/>
                <w:szCs w:val="20"/>
              </w:rPr>
              <w:t xml:space="preserve"> will be made to ensure that a team is not disadvantaged by the draw and will not meet the same team twice in the Preliminary Rounds. </w:t>
            </w:r>
            <w:r w:rsidRPr="00C34B04">
              <w:rPr>
                <w:rFonts w:ascii="MS Mincho" w:eastAsia="MS Mincho" w:hAnsi="MS Mincho" w:cs="MS Mincho"/>
                <w:bCs/>
                <w:sz w:val="20"/>
                <w:szCs w:val="20"/>
              </w:rPr>
              <w:t> </w:t>
            </w:r>
          </w:p>
        </w:tc>
      </w:tr>
      <w:tr w:rsidR="003E0289" w14:paraId="516753E0" w14:textId="77777777" w:rsidTr="002F5545">
        <w:trPr>
          <w:gridAfter w:val="1"/>
          <w:wAfter w:w="7620" w:type="dxa"/>
          <w:trHeight w:val="100"/>
        </w:trPr>
        <w:tc>
          <w:tcPr>
            <w:tcW w:w="1668" w:type="dxa"/>
            <w:shd w:val="clear" w:color="auto" w:fill="F0DDF7"/>
          </w:tcPr>
          <w:p w14:paraId="18E222A2" w14:textId="310B052D" w:rsidR="003E0289" w:rsidRDefault="003E0289">
            <w:pPr>
              <w:spacing w:after="0" w:line="240" w:lineRule="auto"/>
              <w:jc w:val="both"/>
              <w:rPr>
                <w:rFonts w:ascii="Calibri" w:eastAsia="Calibri" w:hAnsi="Calibri" w:cs="Calibri"/>
                <w:sz w:val="20"/>
                <w:szCs w:val="20"/>
              </w:rPr>
            </w:pPr>
            <w:r>
              <w:rPr>
                <w:rFonts w:ascii="Calibri" w:eastAsia="Calibri" w:hAnsi="Calibri" w:cs="Calibri"/>
                <w:sz w:val="20"/>
                <w:szCs w:val="20"/>
              </w:rPr>
              <w:lastRenderedPageBreak/>
              <w:t>5.4</w:t>
            </w:r>
          </w:p>
        </w:tc>
        <w:tc>
          <w:tcPr>
            <w:tcW w:w="7620" w:type="dxa"/>
          </w:tcPr>
          <w:p w14:paraId="3657626A" w14:textId="1E9395A4" w:rsidR="003E0289" w:rsidRPr="00BB7357" w:rsidRDefault="003E0289">
            <w:pPr>
              <w:spacing w:after="0" w:line="240" w:lineRule="auto"/>
              <w:jc w:val="both"/>
              <w:rPr>
                <w:rFonts w:ascii="Calibri" w:eastAsia="Calibri" w:hAnsi="Calibri" w:cs="Calibri"/>
                <w:bCs/>
                <w:sz w:val="20"/>
                <w:szCs w:val="20"/>
              </w:rPr>
            </w:pPr>
            <w:r>
              <w:rPr>
                <w:rFonts w:ascii="Calibri" w:eastAsia="Calibri" w:hAnsi="Calibri" w:cs="Calibri"/>
                <w:bCs/>
                <w:sz w:val="20"/>
                <w:szCs w:val="20"/>
              </w:rPr>
              <w:t>All teams will be ranked on a single ladder. The top teams on the ladder at the conclusion of all Preliminary Rounds will progress to the Knockout Rounds (see r 6.1).</w:t>
            </w:r>
          </w:p>
        </w:tc>
      </w:tr>
      <w:tr w:rsidR="003E0289" w14:paraId="7178C4F7" w14:textId="77777777" w:rsidTr="002F5545">
        <w:trPr>
          <w:gridAfter w:val="1"/>
          <w:wAfter w:w="7620" w:type="dxa"/>
          <w:trHeight w:val="100"/>
        </w:trPr>
        <w:tc>
          <w:tcPr>
            <w:tcW w:w="1668" w:type="dxa"/>
            <w:shd w:val="clear" w:color="auto" w:fill="F0DDF7"/>
          </w:tcPr>
          <w:p w14:paraId="2AEF074C" w14:textId="3856B0E7" w:rsidR="003E0289" w:rsidRDefault="003E0289" w:rsidP="00495C58">
            <w:pPr>
              <w:spacing w:after="0" w:line="240" w:lineRule="auto"/>
              <w:jc w:val="both"/>
              <w:rPr>
                <w:rFonts w:ascii="Calibri" w:eastAsia="Calibri" w:hAnsi="Calibri" w:cs="Calibri"/>
                <w:sz w:val="20"/>
                <w:szCs w:val="20"/>
              </w:rPr>
            </w:pPr>
            <w:r>
              <w:rPr>
                <w:rFonts w:ascii="Calibri" w:eastAsia="Calibri" w:hAnsi="Calibri" w:cs="Calibri"/>
                <w:sz w:val="20"/>
                <w:szCs w:val="20"/>
              </w:rPr>
              <w:t>5.4.1</w:t>
            </w:r>
          </w:p>
        </w:tc>
        <w:tc>
          <w:tcPr>
            <w:tcW w:w="7620" w:type="dxa"/>
          </w:tcPr>
          <w:p w14:paraId="2EF7BF75" w14:textId="7E8EB090" w:rsidR="003E0289" w:rsidRPr="00E92F8B" w:rsidRDefault="003E0289" w:rsidP="00495C58">
            <w:pPr>
              <w:spacing w:after="0" w:line="240" w:lineRule="auto"/>
              <w:jc w:val="both"/>
              <w:rPr>
                <w:rFonts w:ascii="Calibri" w:eastAsia="Calibri" w:hAnsi="Calibri" w:cs="Calibri"/>
                <w:bCs/>
                <w:sz w:val="20"/>
                <w:szCs w:val="20"/>
              </w:rPr>
            </w:pPr>
            <w:r w:rsidRPr="00C34B04">
              <w:rPr>
                <w:rFonts w:ascii="Calibri" w:eastAsia="Calibri" w:hAnsi="Calibri" w:cs="Calibri"/>
                <w:bCs/>
                <w:sz w:val="20"/>
                <w:szCs w:val="20"/>
              </w:rPr>
              <w:t>In the case of an uneven number of teams</w:t>
            </w:r>
            <w:r w:rsidRPr="00BB7357">
              <w:rPr>
                <w:rFonts w:ascii="Calibri" w:eastAsia="Calibri" w:hAnsi="Calibri" w:cs="Calibri"/>
                <w:bCs/>
                <w:sz w:val="20"/>
                <w:szCs w:val="20"/>
              </w:rPr>
              <w:t xml:space="preserve"> entering the tournament then one team each round</w:t>
            </w:r>
            <w:r>
              <w:rPr>
                <w:rFonts w:ascii="Calibri" w:eastAsia="Calibri" w:hAnsi="Calibri" w:cs="Calibri"/>
                <w:bCs/>
                <w:sz w:val="20"/>
                <w:szCs w:val="20"/>
              </w:rPr>
              <w:t xml:space="preserve"> (the ‘odd team’)</w:t>
            </w:r>
            <w:r w:rsidRPr="00BB7357">
              <w:rPr>
                <w:rFonts w:ascii="Calibri" w:eastAsia="Calibri" w:hAnsi="Calibri" w:cs="Calibri"/>
                <w:bCs/>
                <w:sz w:val="20"/>
                <w:szCs w:val="20"/>
              </w:rPr>
              <w:t xml:space="preserve"> will </w:t>
            </w:r>
            <w:r>
              <w:rPr>
                <w:rFonts w:ascii="Calibri" w:eastAsia="Calibri" w:hAnsi="Calibri" w:cs="Calibri"/>
                <w:bCs/>
                <w:sz w:val="20"/>
                <w:szCs w:val="20"/>
              </w:rPr>
              <w:t>receive a bye. In the event of a forfeit a bye will</w:t>
            </w:r>
            <w:r w:rsidR="00A90ADC">
              <w:rPr>
                <w:rFonts w:ascii="Calibri" w:eastAsia="Calibri" w:hAnsi="Calibri" w:cs="Calibri"/>
                <w:bCs/>
                <w:sz w:val="20"/>
                <w:szCs w:val="20"/>
              </w:rPr>
              <w:t xml:space="preserve"> also</w:t>
            </w:r>
            <w:r>
              <w:rPr>
                <w:rFonts w:ascii="Calibri" w:eastAsia="Calibri" w:hAnsi="Calibri" w:cs="Calibri"/>
                <w:bCs/>
                <w:sz w:val="20"/>
                <w:szCs w:val="20"/>
              </w:rPr>
              <w:t xml:space="preserve"> be awarded to the non-forfeiting team.</w:t>
            </w:r>
          </w:p>
        </w:tc>
      </w:tr>
      <w:tr w:rsidR="003E0289" w14:paraId="02D667EB" w14:textId="77777777" w:rsidTr="002F5545">
        <w:trPr>
          <w:gridAfter w:val="1"/>
          <w:wAfter w:w="7620" w:type="dxa"/>
          <w:trHeight w:val="283"/>
        </w:trPr>
        <w:tc>
          <w:tcPr>
            <w:tcW w:w="1668" w:type="dxa"/>
            <w:shd w:val="clear" w:color="auto" w:fill="F0DDF7"/>
          </w:tcPr>
          <w:p w14:paraId="2E344925" w14:textId="14C17BC1" w:rsidR="003E0289" w:rsidRDefault="003E0289" w:rsidP="00495C58">
            <w:pPr>
              <w:spacing w:after="0" w:line="240" w:lineRule="auto"/>
              <w:jc w:val="both"/>
              <w:rPr>
                <w:rFonts w:ascii="Calibri" w:eastAsia="Calibri" w:hAnsi="Calibri" w:cs="Calibri"/>
                <w:sz w:val="20"/>
                <w:szCs w:val="20"/>
              </w:rPr>
            </w:pPr>
            <w:r>
              <w:rPr>
                <w:rFonts w:ascii="Calibri" w:eastAsia="Calibri" w:hAnsi="Calibri" w:cs="Calibri"/>
                <w:sz w:val="20"/>
                <w:szCs w:val="20"/>
              </w:rPr>
              <w:t>5.4.2</w:t>
            </w:r>
          </w:p>
        </w:tc>
        <w:tc>
          <w:tcPr>
            <w:tcW w:w="7620" w:type="dxa"/>
          </w:tcPr>
          <w:p w14:paraId="26E6E470" w14:textId="6A774695" w:rsidR="003E0289" w:rsidRDefault="003E0289" w:rsidP="00495C58">
            <w:pPr>
              <w:spacing w:after="0" w:line="240" w:lineRule="auto"/>
              <w:jc w:val="both"/>
              <w:rPr>
                <w:rFonts w:ascii="Calibri" w:eastAsia="Calibri" w:hAnsi="Calibri" w:cs="Calibri"/>
                <w:sz w:val="20"/>
                <w:szCs w:val="20"/>
              </w:rPr>
            </w:pPr>
            <w:r>
              <w:rPr>
                <w:rFonts w:ascii="Calibri" w:eastAsia="Calibri" w:hAnsi="Calibri" w:cs="Calibri"/>
                <w:sz w:val="20"/>
                <w:szCs w:val="20"/>
              </w:rPr>
              <w:t>No team will be allocated more than one bye for being the odd team.</w:t>
            </w:r>
          </w:p>
        </w:tc>
      </w:tr>
      <w:tr w:rsidR="003E0289" w14:paraId="731B03C6" w14:textId="77777777" w:rsidTr="002F5545">
        <w:trPr>
          <w:gridAfter w:val="1"/>
          <w:wAfter w:w="7620" w:type="dxa"/>
          <w:trHeight w:val="100"/>
        </w:trPr>
        <w:tc>
          <w:tcPr>
            <w:tcW w:w="1668" w:type="dxa"/>
            <w:shd w:val="clear" w:color="auto" w:fill="F0DDF7"/>
          </w:tcPr>
          <w:p w14:paraId="765D63EE" w14:textId="0EDCD0CF" w:rsidR="003E0289" w:rsidRDefault="003E0289" w:rsidP="00495C58">
            <w:pPr>
              <w:spacing w:after="0" w:line="240" w:lineRule="auto"/>
              <w:jc w:val="both"/>
              <w:rPr>
                <w:rFonts w:ascii="Calibri" w:eastAsia="Calibri" w:hAnsi="Calibri" w:cs="Calibri"/>
                <w:sz w:val="20"/>
                <w:szCs w:val="20"/>
              </w:rPr>
            </w:pPr>
            <w:r>
              <w:rPr>
                <w:rFonts w:ascii="Calibri" w:eastAsia="Calibri" w:hAnsi="Calibri" w:cs="Calibri"/>
                <w:sz w:val="20"/>
                <w:szCs w:val="20"/>
              </w:rPr>
              <w:t>5.4.3</w:t>
            </w:r>
          </w:p>
        </w:tc>
        <w:tc>
          <w:tcPr>
            <w:tcW w:w="7620" w:type="dxa"/>
          </w:tcPr>
          <w:p w14:paraId="77CF9F31" w14:textId="12768E30" w:rsidR="003E0289" w:rsidRDefault="003E0289" w:rsidP="00495C58">
            <w:pPr>
              <w:spacing w:after="0" w:line="240" w:lineRule="auto"/>
              <w:jc w:val="both"/>
              <w:rPr>
                <w:rFonts w:ascii="Calibri" w:eastAsia="Calibri" w:hAnsi="Calibri" w:cs="Calibri"/>
                <w:sz w:val="20"/>
                <w:szCs w:val="20"/>
              </w:rPr>
            </w:pPr>
            <w:r>
              <w:rPr>
                <w:rFonts w:ascii="Calibri" w:eastAsia="Calibri" w:hAnsi="Calibri" w:cs="Calibri"/>
                <w:sz w:val="20"/>
                <w:szCs w:val="20"/>
              </w:rPr>
              <w:t>A bye will count as a win for the odd team. The score of a bye round will be an average of that team’s other two preliminary round scores.</w:t>
            </w:r>
          </w:p>
        </w:tc>
      </w:tr>
      <w:tr w:rsidR="003E0289" w14:paraId="20BCF872" w14:textId="77777777" w:rsidTr="002F5545">
        <w:trPr>
          <w:gridAfter w:val="1"/>
          <w:wAfter w:w="7620" w:type="dxa"/>
          <w:trHeight w:val="100"/>
        </w:trPr>
        <w:tc>
          <w:tcPr>
            <w:tcW w:w="1668" w:type="dxa"/>
            <w:shd w:val="clear" w:color="auto" w:fill="F0DDF7"/>
          </w:tcPr>
          <w:p w14:paraId="574BD0B6" w14:textId="577EAF92" w:rsidR="003E0289" w:rsidRDefault="003E0289">
            <w:pPr>
              <w:spacing w:after="0" w:line="240" w:lineRule="auto"/>
              <w:jc w:val="both"/>
              <w:rPr>
                <w:rFonts w:ascii="Calibri" w:eastAsia="Calibri" w:hAnsi="Calibri" w:cs="Calibri"/>
                <w:sz w:val="20"/>
                <w:szCs w:val="20"/>
              </w:rPr>
            </w:pPr>
            <w:r>
              <w:rPr>
                <w:rFonts w:ascii="Calibri" w:eastAsia="Calibri" w:hAnsi="Calibri" w:cs="Calibri"/>
                <w:sz w:val="20"/>
                <w:szCs w:val="20"/>
              </w:rPr>
              <w:t>5.4.4</w:t>
            </w:r>
          </w:p>
        </w:tc>
        <w:tc>
          <w:tcPr>
            <w:tcW w:w="7620" w:type="dxa"/>
          </w:tcPr>
          <w:p w14:paraId="1292B1D5" w14:textId="5E9D2420" w:rsidR="003E0289" w:rsidRDefault="003E0289">
            <w:pPr>
              <w:spacing w:after="0" w:line="240" w:lineRule="auto"/>
              <w:jc w:val="both"/>
              <w:rPr>
                <w:rFonts w:ascii="Calibri" w:eastAsia="Calibri" w:hAnsi="Calibri" w:cs="Calibri"/>
                <w:sz w:val="20"/>
                <w:szCs w:val="20"/>
              </w:rPr>
            </w:pPr>
            <w:r>
              <w:rPr>
                <w:rFonts w:ascii="Calibri" w:eastAsia="Calibri" w:hAnsi="Calibri" w:cs="Calibri"/>
                <w:sz w:val="20"/>
                <w:szCs w:val="20"/>
              </w:rPr>
              <w:t>A team cannot proceed to the knock-out rounds with more than one bye unless permitted by the VP Competitions.</w:t>
            </w:r>
          </w:p>
        </w:tc>
      </w:tr>
      <w:tr w:rsidR="003E0289" w14:paraId="566D0B08" w14:textId="77777777" w:rsidTr="002F5545">
        <w:trPr>
          <w:gridAfter w:val="1"/>
          <w:wAfter w:w="7620" w:type="dxa"/>
          <w:trHeight w:val="100"/>
        </w:trPr>
        <w:tc>
          <w:tcPr>
            <w:tcW w:w="1668" w:type="dxa"/>
            <w:shd w:val="clear" w:color="auto" w:fill="F0DDF7"/>
          </w:tcPr>
          <w:p w14:paraId="65B690F1" w14:textId="6BFDE0C8" w:rsidR="003E0289" w:rsidRDefault="003E0289">
            <w:pPr>
              <w:spacing w:after="0" w:line="240" w:lineRule="auto"/>
              <w:jc w:val="both"/>
              <w:rPr>
                <w:rFonts w:ascii="Calibri" w:eastAsia="Calibri" w:hAnsi="Calibri" w:cs="Calibri"/>
                <w:sz w:val="20"/>
                <w:szCs w:val="20"/>
              </w:rPr>
            </w:pPr>
            <w:r>
              <w:rPr>
                <w:rFonts w:ascii="Calibri" w:eastAsia="Calibri" w:hAnsi="Calibri" w:cs="Calibri"/>
                <w:sz w:val="20"/>
                <w:szCs w:val="20"/>
              </w:rPr>
              <w:t>5.4.5</w:t>
            </w:r>
          </w:p>
        </w:tc>
        <w:tc>
          <w:tcPr>
            <w:tcW w:w="7620" w:type="dxa"/>
          </w:tcPr>
          <w:p w14:paraId="27E34F7C" w14:textId="39598C20" w:rsidR="003E0289" w:rsidRDefault="003E0289">
            <w:pPr>
              <w:spacing w:after="0" w:line="240" w:lineRule="auto"/>
              <w:jc w:val="both"/>
              <w:rPr>
                <w:rFonts w:ascii="Calibri" w:eastAsia="Calibri" w:hAnsi="Calibri" w:cs="Calibri"/>
                <w:sz w:val="20"/>
                <w:szCs w:val="20"/>
              </w:rPr>
            </w:pPr>
            <w:r>
              <w:rPr>
                <w:rFonts w:ascii="Calibri" w:eastAsia="Calibri" w:hAnsi="Calibri" w:cs="Calibri"/>
                <w:sz w:val="20"/>
                <w:szCs w:val="20"/>
              </w:rPr>
              <w:t>At the discretion of the VP Competitions, teams that receive a bye will participate in a ‘make-up’ round after the preliminary rounds. The result of the make-up round will replace the result of a bye in that team’s scores.</w:t>
            </w:r>
          </w:p>
        </w:tc>
      </w:tr>
      <w:tr w:rsidR="00A1184E" w14:paraId="6C610037" w14:textId="77777777" w:rsidTr="002F5545">
        <w:trPr>
          <w:gridAfter w:val="1"/>
          <w:wAfter w:w="7620" w:type="dxa"/>
          <w:trHeight w:val="100"/>
        </w:trPr>
        <w:tc>
          <w:tcPr>
            <w:tcW w:w="1668" w:type="dxa"/>
            <w:shd w:val="clear" w:color="auto" w:fill="F0DDF7"/>
          </w:tcPr>
          <w:p w14:paraId="42D1DF7D" w14:textId="5AB367B6" w:rsidR="00A1184E" w:rsidRDefault="003E0289">
            <w:pPr>
              <w:spacing w:after="0" w:line="240" w:lineRule="auto"/>
              <w:jc w:val="both"/>
              <w:rPr>
                <w:rFonts w:ascii="Calibri" w:eastAsia="Calibri" w:hAnsi="Calibri" w:cs="Calibri"/>
                <w:sz w:val="20"/>
                <w:szCs w:val="20"/>
              </w:rPr>
            </w:pPr>
            <w:r>
              <w:rPr>
                <w:rFonts w:ascii="Calibri" w:eastAsia="Calibri" w:hAnsi="Calibri" w:cs="Calibri"/>
                <w:sz w:val="20"/>
                <w:szCs w:val="20"/>
              </w:rPr>
              <w:t>5.5</w:t>
            </w:r>
          </w:p>
        </w:tc>
        <w:tc>
          <w:tcPr>
            <w:tcW w:w="7620" w:type="dxa"/>
          </w:tcPr>
          <w:p w14:paraId="0877861F" w14:textId="205ACEB9" w:rsidR="00A1184E" w:rsidRPr="00BB7357" w:rsidRDefault="00A1184E" w:rsidP="00711DD1">
            <w:pPr>
              <w:spacing w:after="0" w:line="240" w:lineRule="auto"/>
              <w:jc w:val="both"/>
              <w:rPr>
                <w:rFonts w:ascii="Calibri" w:eastAsia="Calibri" w:hAnsi="Calibri" w:cs="Calibri"/>
                <w:bCs/>
                <w:sz w:val="20"/>
                <w:szCs w:val="20"/>
              </w:rPr>
            </w:pPr>
            <w:r>
              <w:rPr>
                <w:rFonts w:ascii="Calibri" w:eastAsia="Calibri" w:hAnsi="Calibri" w:cs="Calibri"/>
                <w:bCs/>
                <w:sz w:val="20"/>
                <w:szCs w:val="20"/>
              </w:rPr>
              <w:t xml:space="preserve">Judges may not disclose the outcome of a </w:t>
            </w:r>
            <w:r w:rsidR="00794A25">
              <w:rPr>
                <w:rFonts w:ascii="Calibri" w:eastAsia="Calibri" w:hAnsi="Calibri" w:cs="Calibri"/>
                <w:bCs/>
                <w:sz w:val="20"/>
                <w:szCs w:val="20"/>
              </w:rPr>
              <w:t>witness examination</w:t>
            </w:r>
            <w:r>
              <w:rPr>
                <w:rFonts w:ascii="Calibri" w:eastAsia="Calibri" w:hAnsi="Calibri" w:cs="Calibri"/>
                <w:bCs/>
                <w:sz w:val="20"/>
                <w:szCs w:val="20"/>
              </w:rPr>
              <w:t>, but are permitted to give general feedback to competitors so long as it is not obvious from that feedback which team won and lost.</w:t>
            </w:r>
          </w:p>
        </w:tc>
      </w:tr>
      <w:tr w:rsidR="00A77024" w14:paraId="3346E8C7" w14:textId="77777777" w:rsidTr="002F5545">
        <w:trPr>
          <w:gridAfter w:val="1"/>
          <w:wAfter w:w="7620" w:type="dxa"/>
          <w:trHeight w:val="120"/>
        </w:trPr>
        <w:tc>
          <w:tcPr>
            <w:tcW w:w="9288" w:type="dxa"/>
            <w:gridSpan w:val="2"/>
            <w:shd w:val="clear" w:color="auto" w:fill="A599AC"/>
          </w:tcPr>
          <w:p w14:paraId="05FF6EB6" w14:textId="0CB6256C" w:rsidR="00A77024" w:rsidRDefault="00DB0C5E" w:rsidP="00495C58">
            <w:pPr>
              <w:spacing w:after="0" w:line="240" w:lineRule="auto"/>
              <w:jc w:val="both"/>
            </w:pPr>
            <w:r>
              <w:rPr>
                <w:rFonts w:ascii="Calibri" w:eastAsia="Calibri" w:hAnsi="Calibri" w:cs="Calibri"/>
                <w:b/>
                <w:sz w:val="23"/>
                <w:szCs w:val="23"/>
              </w:rPr>
              <w:t xml:space="preserve">6. PROGRESSION </w:t>
            </w:r>
            <w:r w:rsidR="00502B7A">
              <w:rPr>
                <w:rFonts w:ascii="Calibri" w:eastAsia="Calibri" w:hAnsi="Calibri" w:cs="Calibri"/>
                <w:b/>
                <w:sz w:val="23"/>
                <w:szCs w:val="23"/>
              </w:rPr>
              <w:t>TO KNOCKOUT ROUNDS</w:t>
            </w:r>
            <w:r>
              <w:rPr>
                <w:rFonts w:ascii="Calibri" w:eastAsia="Calibri" w:hAnsi="Calibri" w:cs="Calibri"/>
                <w:b/>
                <w:sz w:val="23"/>
                <w:szCs w:val="23"/>
              </w:rPr>
              <w:t xml:space="preserve"> </w:t>
            </w:r>
          </w:p>
        </w:tc>
      </w:tr>
      <w:tr w:rsidR="00E87D90" w14:paraId="1CC29079" w14:textId="77777777" w:rsidTr="002F5545">
        <w:trPr>
          <w:gridAfter w:val="1"/>
          <w:wAfter w:w="7620" w:type="dxa"/>
          <w:trHeight w:val="380"/>
        </w:trPr>
        <w:tc>
          <w:tcPr>
            <w:tcW w:w="1668" w:type="dxa"/>
            <w:tcBorders>
              <w:bottom w:val="single" w:sz="4" w:space="0" w:color="000000"/>
            </w:tcBorders>
            <w:shd w:val="clear" w:color="auto" w:fill="F0DDF7"/>
          </w:tcPr>
          <w:p w14:paraId="449396B5" w14:textId="56EC2D4C" w:rsidR="00E87D90" w:rsidRDefault="00E87D90" w:rsidP="00502B7A">
            <w:pPr>
              <w:spacing w:after="0" w:line="240" w:lineRule="auto"/>
              <w:jc w:val="both"/>
              <w:rPr>
                <w:rFonts w:ascii="Calibri" w:eastAsia="Calibri" w:hAnsi="Calibri" w:cs="Calibri"/>
                <w:sz w:val="20"/>
                <w:szCs w:val="20"/>
              </w:rPr>
            </w:pPr>
            <w:r>
              <w:rPr>
                <w:rFonts w:ascii="Calibri" w:eastAsia="Calibri" w:hAnsi="Calibri" w:cs="Calibri"/>
                <w:sz w:val="20"/>
                <w:szCs w:val="20"/>
              </w:rPr>
              <w:t xml:space="preserve">6.1 </w:t>
            </w:r>
          </w:p>
        </w:tc>
        <w:tc>
          <w:tcPr>
            <w:tcW w:w="7620" w:type="dxa"/>
            <w:tcBorders>
              <w:bottom w:val="single" w:sz="4" w:space="0" w:color="000000"/>
            </w:tcBorders>
          </w:tcPr>
          <w:p w14:paraId="6D096708" w14:textId="02B6FDC9" w:rsidR="00E87D90" w:rsidRDefault="003E0289">
            <w:pPr>
              <w:spacing w:after="0" w:line="240" w:lineRule="auto"/>
              <w:jc w:val="both"/>
              <w:rPr>
                <w:rFonts w:ascii="Calibri" w:eastAsia="Calibri" w:hAnsi="Calibri" w:cs="Calibri"/>
                <w:sz w:val="20"/>
                <w:szCs w:val="20"/>
              </w:rPr>
            </w:pPr>
            <w:r>
              <w:rPr>
                <w:rFonts w:ascii="Calibri" w:eastAsia="Calibri" w:hAnsi="Calibri" w:cs="Calibri"/>
                <w:sz w:val="20"/>
                <w:szCs w:val="20"/>
              </w:rPr>
              <w:t>The top four (4) teams with the highest win/loss ratio from the Preliminary Rounds will progress to the Knockout Rounds.</w:t>
            </w:r>
          </w:p>
        </w:tc>
      </w:tr>
      <w:tr w:rsidR="00E87D90" w14:paraId="2F194883" w14:textId="77777777" w:rsidTr="002F5545">
        <w:trPr>
          <w:gridAfter w:val="1"/>
          <w:wAfter w:w="7620" w:type="dxa"/>
          <w:trHeight w:val="380"/>
        </w:trPr>
        <w:tc>
          <w:tcPr>
            <w:tcW w:w="1668" w:type="dxa"/>
            <w:tcBorders>
              <w:bottom w:val="single" w:sz="4" w:space="0" w:color="000000"/>
            </w:tcBorders>
            <w:shd w:val="clear" w:color="auto" w:fill="F0DDF7"/>
          </w:tcPr>
          <w:p w14:paraId="7220C92F" w14:textId="3E1AEEFF" w:rsidR="00E87D90" w:rsidRDefault="00E87D90" w:rsidP="00502B7A">
            <w:pPr>
              <w:spacing w:after="0" w:line="240" w:lineRule="auto"/>
              <w:jc w:val="both"/>
              <w:rPr>
                <w:rFonts w:ascii="Calibri" w:eastAsia="Calibri" w:hAnsi="Calibri" w:cs="Calibri"/>
                <w:sz w:val="20"/>
                <w:szCs w:val="20"/>
              </w:rPr>
            </w:pPr>
            <w:r>
              <w:rPr>
                <w:rFonts w:ascii="Calibri" w:eastAsia="Calibri" w:hAnsi="Calibri" w:cs="Calibri"/>
                <w:sz w:val="20"/>
                <w:szCs w:val="20"/>
              </w:rPr>
              <w:t xml:space="preserve">6.1.1 </w:t>
            </w:r>
          </w:p>
        </w:tc>
        <w:tc>
          <w:tcPr>
            <w:tcW w:w="7620" w:type="dxa"/>
            <w:tcBorders>
              <w:bottom w:val="single" w:sz="4" w:space="0" w:color="000000"/>
            </w:tcBorders>
          </w:tcPr>
          <w:p w14:paraId="6ED2FBF8" w14:textId="2A4F941D" w:rsidR="00E87D90" w:rsidRDefault="00E87D90">
            <w:pPr>
              <w:spacing w:after="0" w:line="240" w:lineRule="auto"/>
              <w:jc w:val="both"/>
              <w:rPr>
                <w:rFonts w:ascii="Calibri" w:eastAsia="Calibri" w:hAnsi="Calibri" w:cs="Calibri"/>
                <w:sz w:val="20"/>
                <w:szCs w:val="20"/>
              </w:rPr>
            </w:pPr>
            <w:r w:rsidRPr="00FD19DE">
              <w:rPr>
                <w:rFonts w:ascii="Calibri" w:eastAsia="Calibri" w:hAnsi="Calibri" w:cs="Calibri"/>
                <w:sz w:val="20"/>
                <w:szCs w:val="20"/>
              </w:rPr>
              <w:t xml:space="preserve">In the event of teams being tied on win/loss ratio, the </w:t>
            </w:r>
            <w:r w:rsidRPr="001F398F">
              <w:rPr>
                <w:rFonts w:ascii="Calibri" w:eastAsia="Calibri" w:hAnsi="Calibri" w:cs="Calibri"/>
                <w:sz w:val="20"/>
                <w:szCs w:val="20"/>
              </w:rPr>
              <w:t>competition ladder</w:t>
            </w:r>
            <w:r w:rsidRPr="00FD19DE">
              <w:rPr>
                <w:rFonts w:ascii="Calibri" w:eastAsia="Calibri" w:hAnsi="Calibri" w:cs="Calibri"/>
                <w:sz w:val="20"/>
                <w:szCs w:val="20"/>
              </w:rPr>
              <w:t xml:space="preserve"> will be determined by the team’s </w:t>
            </w:r>
            <w:r w:rsidRPr="001F398F">
              <w:rPr>
                <w:rFonts w:ascii="Calibri" w:eastAsia="Calibri" w:hAnsi="Calibri" w:cs="Calibri"/>
                <w:sz w:val="20"/>
                <w:szCs w:val="20"/>
              </w:rPr>
              <w:t>Point Margin,</w:t>
            </w:r>
            <w:r w:rsidRPr="00FD19DE">
              <w:rPr>
                <w:rFonts w:ascii="Calibri" w:eastAsia="Calibri" w:hAnsi="Calibri" w:cs="Calibri"/>
                <w:sz w:val="20"/>
                <w:szCs w:val="20"/>
              </w:rPr>
              <w:t xml:space="preserve"> ranked from highest to lowest. </w:t>
            </w:r>
          </w:p>
        </w:tc>
      </w:tr>
      <w:tr w:rsidR="00E87D90" w14:paraId="61508FB6" w14:textId="77777777" w:rsidTr="002F5545">
        <w:trPr>
          <w:gridAfter w:val="1"/>
          <w:wAfter w:w="7620" w:type="dxa"/>
          <w:trHeight w:val="380"/>
        </w:trPr>
        <w:tc>
          <w:tcPr>
            <w:tcW w:w="1668" w:type="dxa"/>
            <w:tcBorders>
              <w:bottom w:val="single" w:sz="4" w:space="0" w:color="000000"/>
            </w:tcBorders>
            <w:shd w:val="clear" w:color="auto" w:fill="F0DDF7"/>
          </w:tcPr>
          <w:p w14:paraId="36AE34E8" w14:textId="49F1F074" w:rsidR="00E87D90" w:rsidRDefault="00E87D90" w:rsidP="00502B7A">
            <w:pPr>
              <w:spacing w:after="0" w:line="240" w:lineRule="auto"/>
              <w:jc w:val="both"/>
              <w:rPr>
                <w:rFonts w:ascii="Calibri" w:eastAsia="Calibri" w:hAnsi="Calibri" w:cs="Calibri"/>
                <w:sz w:val="20"/>
                <w:szCs w:val="20"/>
              </w:rPr>
            </w:pPr>
            <w:r>
              <w:rPr>
                <w:rFonts w:ascii="Calibri" w:eastAsia="Calibri" w:hAnsi="Calibri" w:cs="Calibri"/>
                <w:sz w:val="20"/>
                <w:szCs w:val="20"/>
              </w:rPr>
              <w:t>6.1.2</w:t>
            </w:r>
          </w:p>
        </w:tc>
        <w:tc>
          <w:tcPr>
            <w:tcW w:w="7620" w:type="dxa"/>
            <w:tcBorders>
              <w:bottom w:val="single" w:sz="4" w:space="0" w:color="000000"/>
            </w:tcBorders>
          </w:tcPr>
          <w:p w14:paraId="54307049" w14:textId="61A27CC3" w:rsidR="00E87D90" w:rsidRDefault="00E87D90">
            <w:pPr>
              <w:spacing w:after="0" w:line="240" w:lineRule="auto"/>
              <w:jc w:val="both"/>
              <w:rPr>
                <w:rFonts w:ascii="Calibri" w:eastAsia="Calibri" w:hAnsi="Calibri" w:cs="Calibri"/>
                <w:sz w:val="20"/>
                <w:szCs w:val="20"/>
              </w:rPr>
            </w:pPr>
            <w:r w:rsidRPr="001F398F">
              <w:rPr>
                <w:rFonts w:ascii="Calibri" w:eastAsia="Calibri" w:hAnsi="Calibri" w:cs="Calibri"/>
                <w:sz w:val="20"/>
                <w:szCs w:val="20"/>
              </w:rPr>
              <w:t>The Point Margin shall be calculated by subtracting the team’s aggregate ‘points against’ from the team’s aggregate ‘points for’.</w:t>
            </w:r>
          </w:p>
        </w:tc>
      </w:tr>
      <w:tr w:rsidR="00E87D90" w14:paraId="4272EF3E" w14:textId="77777777" w:rsidTr="002F5545">
        <w:trPr>
          <w:gridAfter w:val="1"/>
          <w:wAfter w:w="7620" w:type="dxa"/>
          <w:trHeight w:val="380"/>
        </w:trPr>
        <w:tc>
          <w:tcPr>
            <w:tcW w:w="1668" w:type="dxa"/>
            <w:tcBorders>
              <w:bottom w:val="single" w:sz="4" w:space="0" w:color="000000"/>
            </w:tcBorders>
            <w:shd w:val="clear" w:color="auto" w:fill="F0DDF7"/>
          </w:tcPr>
          <w:p w14:paraId="57170B0E" w14:textId="319930E3" w:rsidR="00E87D90" w:rsidRDefault="00E87D90" w:rsidP="00502B7A">
            <w:pPr>
              <w:spacing w:after="0" w:line="240" w:lineRule="auto"/>
              <w:jc w:val="both"/>
              <w:rPr>
                <w:rFonts w:ascii="Calibri" w:eastAsia="Calibri" w:hAnsi="Calibri" w:cs="Calibri"/>
                <w:sz w:val="20"/>
                <w:szCs w:val="20"/>
              </w:rPr>
            </w:pPr>
            <w:r>
              <w:rPr>
                <w:rFonts w:ascii="Calibri" w:eastAsia="Calibri" w:hAnsi="Calibri" w:cs="Calibri"/>
                <w:sz w:val="20"/>
                <w:szCs w:val="20"/>
              </w:rPr>
              <w:t>6.1.2.1</w:t>
            </w:r>
          </w:p>
        </w:tc>
        <w:tc>
          <w:tcPr>
            <w:tcW w:w="7620" w:type="dxa"/>
            <w:tcBorders>
              <w:bottom w:val="single" w:sz="4" w:space="0" w:color="000000"/>
            </w:tcBorders>
          </w:tcPr>
          <w:p w14:paraId="2A0FFD3E" w14:textId="5CF54B75" w:rsidR="00E87D90" w:rsidRDefault="00E87D90">
            <w:pPr>
              <w:spacing w:after="0" w:line="240" w:lineRule="auto"/>
              <w:jc w:val="both"/>
              <w:rPr>
                <w:rFonts w:ascii="Calibri" w:eastAsia="Calibri" w:hAnsi="Calibri" w:cs="Calibri"/>
                <w:sz w:val="20"/>
                <w:szCs w:val="20"/>
              </w:rPr>
            </w:pPr>
            <w:r w:rsidRPr="001F398F">
              <w:rPr>
                <w:rFonts w:ascii="Calibri" w:eastAsia="Calibri" w:hAnsi="Calibri" w:cs="Calibri"/>
                <w:i/>
                <w:sz w:val="20"/>
                <w:szCs w:val="20"/>
              </w:rPr>
              <w:t>Points against</w:t>
            </w:r>
            <w:r w:rsidRPr="001F398F">
              <w:rPr>
                <w:rFonts w:ascii="Calibri" w:eastAsia="Calibri" w:hAnsi="Calibri" w:cs="Calibri"/>
                <w:sz w:val="20"/>
                <w:szCs w:val="20"/>
              </w:rPr>
              <w:t xml:space="preserve"> means the number of points scored by the team’s opponents across the Preliminary Rounds.</w:t>
            </w:r>
          </w:p>
        </w:tc>
      </w:tr>
      <w:tr w:rsidR="00E87D90" w14:paraId="7E220C5C" w14:textId="77777777" w:rsidTr="002F5545">
        <w:trPr>
          <w:gridAfter w:val="1"/>
          <w:wAfter w:w="7620" w:type="dxa"/>
          <w:trHeight w:val="380"/>
        </w:trPr>
        <w:tc>
          <w:tcPr>
            <w:tcW w:w="1668" w:type="dxa"/>
            <w:tcBorders>
              <w:bottom w:val="single" w:sz="4" w:space="0" w:color="000000"/>
            </w:tcBorders>
            <w:shd w:val="clear" w:color="auto" w:fill="F0DDF7"/>
          </w:tcPr>
          <w:p w14:paraId="49126CCD" w14:textId="495C9CEC" w:rsidR="00E87D90" w:rsidRDefault="00E87D90" w:rsidP="00502B7A">
            <w:pPr>
              <w:spacing w:after="0" w:line="240" w:lineRule="auto"/>
              <w:jc w:val="both"/>
              <w:rPr>
                <w:rFonts w:ascii="Calibri" w:eastAsia="Calibri" w:hAnsi="Calibri" w:cs="Calibri"/>
                <w:sz w:val="20"/>
                <w:szCs w:val="20"/>
              </w:rPr>
            </w:pPr>
            <w:r>
              <w:rPr>
                <w:rFonts w:ascii="Calibri" w:eastAsia="Calibri" w:hAnsi="Calibri" w:cs="Calibri"/>
                <w:sz w:val="20"/>
                <w:szCs w:val="20"/>
              </w:rPr>
              <w:t>6.1.2.2</w:t>
            </w:r>
          </w:p>
        </w:tc>
        <w:tc>
          <w:tcPr>
            <w:tcW w:w="7620" w:type="dxa"/>
            <w:tcBorders>
              <w:bottom w:val="single" w:sz="4" w:space="0" w:color="000000"/>
            </w:tcBorders>
          </w:tcPr>
          <w:p w14:paraId="62E4C9E4" w14:textId="00FCE646" w:rsidR="00E87D90" w:rsidRDefault="00E87D90">
            <w:pPr>
              <w:spacing w:after="0" w:line="240" w:lineRule="auto"/>
              <w:jc w:val="both"/>
              <w:rPr>
                <w:rFonts w:ascii="Calibri" w:eastAsia="Calibri" w:hAnsi="Calibri" w:cs="Calibri"/>
                <w:sz w:val="20"/>
                <w:szCs w:val="20"/>
              </w:rPr>
            </w:pPr>
            <w:r w:rsidRPr="001F398F">
              <w:rPr>
                <w:rFonts w:ascii="Calibri" w:eastAsia="Calibri" w:hAnsi="Calibri" w:cs="Calibri"/>
                <w:i/>
                <w:sz w:val="20"/>
                <w:szCs w:val="20"/>
              </w:rPr>
              <w:t>Points for</w:t>
            </w:r>
            <w:r w:rsidRPr="001F398F">
              <w:rPr>
                <w:rFonts w:ascii="Calibri" w:eastAsia="Calibri" w:hAnsi="Calibri" w:cs="Calibri"/>
                <w:sz w:val="20"/>
                <w:szCs w:val="20"/>
              </w:rPr>
              <w:t xml:space="preserve"> means the number of points scored by the team across the Preliminary Rounds.</w:t>
            </w:r>
          </w:p>
        </w:tc>
      </w:tr>
      <w:tr w:rsidR="00E87D90" w14:paraId="29C17677" w14:textId="77777777" w:rsidTr="002F5545">
        <w:trPr>
          <w:gridAfter w:val="1"/>
          <w:wAfter w:w="7620" w:type="dxa"/>
          <w:trHeight w:val="380"/>
        </w:trPr>
        <w:tc>
          <w:tcPr>
            <w:tcW w:w="1668" w:type="dxa"/>
            <w:tcBorders>
              <w:bottom w:val="single" w:sz="4" w:space="0" w:color="000000"/>
            </w:tcBorders>
            <w:shd w:val="clear" w:color="auto" w:fill="F0DDF7"/>
          </w:tcPr>
          <w:p w14:paraId="79E1410E" w14:textId="011ACB6C" w:rsidR="00E87D90" w:rsidRDefault="00E87D90" w:rsidP="00502B7A">
            <w:pPr>
              <w:spacing w:after="0" w:line="240" w:lineRule="auto"/>
              <w:jc w:val="both"/>
              <w:rPr>
                <w:rFonts w:ascii="Calibri" w:eastAsia="Calibri" w:hAnsi="Calibri" w:cs="Calibri"/>
                <w:sz w:val="20"/>
                <w:szCs w:val="20"/>
              </w:rPr>
            </w:pPr>
            <w:r>
              <w:rPr>
                <w:rFonts w:ascii="Calibri" w:eastAsia="Calibri" w:hAnsi="Calibri" w:cs="Calibri"/>
                <w:sz w:val="20"/>
                <w:szCs w:val="20"/>
              </w:rPr>
              <w:t>6.1.3</w:t>
            </w:r>
          </w:p>
        </w:tc>
        <w:tc>
          <w:tcPr>
            <w:tcW w:w="7620" w:type="dxa"/>
            <w:tcBorders>
              <w:bottom w:val="single" w:sz="4" w:space="0" w:color="000000"/>
            </w:tcBorders>
          </w:tcPr>
          <w:p w14:paraId="5189AD12" w14:textId="7BFAA65A" w:rsidR="00E87D90" w:rsidRDefault="00E87D90">
            <w:pPr>
              <w:spacing w:after="0" w:line="240" w:lineRule="auto"/>
              <w:jc w:val="both"/>
              <w:rPr>
                <w:rFonts w:ascii="Calibri" w:eastAsia="Calibri" w:hAnsi="Calibri" w:cs="Calibri"/>
                <w:sz w:val="20"/>
                <w:szCs w:val="20"/>
              </w:rPr>
            </w:pPr>
            <w:r w:rsidRPr="001F398F">
              <w:rPr>
                <w:rFonts w:ascii="Calibri" w:eastAsia="Calibri" w:hAnsi="Calibri" w:cs="Calibri"/>
                <w:sz w:val="20"/>
                <w:szCs w:val="20"/>
              </w:rPr>
              <w:t>In the event that teams are still tied, the competition ladder will be further determined by the team’s aggregate points, ranked from highest to lowest.</w:t>
            </w:r>
          </w:p>
        </w:tc>
      </w:tr>
      <w:tr w:rsidR="00E87D90" w14:paraId="53814C2D" w14:textId="77777777" w:rsidTr="002F5545">
        <w:trPr>
          <w:gridAfter w:val="1"/>
          <w:wAfter w:w="7620" w:type="dxa"/>
          <w:trHeight w:val="380"/>
        </w:trPr>
        <w:tc>
          <w:tcPr>
            <w:tcW w:w="1668" w:type="dxa"/>
            <w:tcBorders>
              <w:bottom w:val="single" w:sz="4" w:space="0" w:color="000000"/>
            </w:tcBorders>
            <w:shd w:val="clear" w:color="auto" w:fill="F0DDF7"/>
          </w:tcPr>
          <w:p w14:paraId="0EC501A6" w14:textId="59CCD845" w:rsidR="00E87D90" w:rsidRDefault="00E87D90" w:rsidP="00502B7A">
            <w:pPr>
              <w:spacing w:after="0" w:line="240" w:lineRule="auto"/>
              <w:jc w:val="both"/>
              <w:rPr>
                <w:rFonts w:ascii="Calibri" w:eastAsia="Calibri" w:hAnsi="Calibri" w:cs="Calibri"/>
                <w:sz w:val="20"/>
                <w:szCs w:val="20"/>
              </w:rPr>
            </w:pPr>
            <w:r>
              <w:rPr>
                <w:rFonts w:ascii="Calibri" w:eastAsia="Calibri" w:hAnsi="Calibri" w:cs="Calibri"/>
                <w:sz w:val="20"/>
                <w:szCs w:val="20"/>
              </w:rPr>
              <w:t>6.1.4</w:t>
            </w:r>
          </w:p>
        </w:tc>
        <w:tc>
          <w:tcPr>
            <w:tcW w:w="7620" w:type="dxa"/>
            <w:tcBorders>
              <w:bottom w:val="single" w:sz="4" w:space="0" w:color="000000"/>
            </w:tcBorders>
          </w:tcPr>
          <w:p w14:paraId="36DCE671" w14:textId="2291AD41" w:rsidR="00E87D90" w:rsidRDefault="00E87D90">
            <w:pPr>
              <w:spacing w:after="0" w:line="240" w:lineRule="auto"/>
              <w:jc w:val="both"/>
              <w:rPr>
                <w:rFonts w:ascii="Calibri" w:eastAsia="Calibri" w:hAnsi="Calibri" w:cs="Calibri"/>
                <w:sz w:val="20"/>
                <w:szCs w:val="20"/>
              </w:rPr>
            </w:pPr>
            <w:r w:rsidRPr="00FD19DE">
              <w:rPr>
                <w:rFonts w:ascii="Calibri" w:eastAsia="Calibri" w:hAnsi="Calibri" w:cs="Calibri"/>
                <w:sz w:val="20"/>
                <w:szCs w:val="20"/>
              </w:rPr>
              <w:t>In the event that teams are still tied on the ladder, progression shall be determined by a coin toss.</w:t>
            </w:r>
          </w:p>
        </w:tc>
      </w:tr>
      <w:tr w:rsidR="00E87D90" w14:paraId="1A9FF0FC" w14:textId="77777777" w:rsidTr="002F5545">
        <w:trPr>
          <w:gridAfter w:val="1"/>
          <w:wAfter w:w="7620" w:type="dxa"/>
          <w:trHeight w:val="380"/>
        </w:trPr>
        <w:tc>
          <w:tcPr>
            <w:tcW w:w="1668" w:type="dxa"/>
            <w:tcBorders>
              <w:bottom w:val="single" w:sz="4" w:space="0" w:color="000000"/>
            </w:tcBorders>
            <w:shd w:val="clear" w:color="auto" w:fill="F0DDF7"/>
          </w:tcPr>
          <w:p w14:paraId="3F28F054" w14:textId="04ECA228" w:rsidR="00E87D90" w:rsidRDefault="00E87D90" w:rsidP="00502B7A">
            <w:pPr>
              <w:spacing w:after="0" w:line="240" w:lineRule="auto"/>
              <w:jc w:val="both"/>
              <w:rPr>
                <w:rFonts w:ascii="Calibri" w:eastAsia="Calibri" w:hAnsi="Calibri" w:cs="Calibri"/>
                <w:sz w:val="20"/>
                <w:szCs w:val="20"/>
              </w:rPr>
            </w:pPr>
            <w:r>
              <w:rPr>
                <w:rFonts w:ascii="Calibri" w:eastAsia="Calibri" w:hAnsi="Calibri" w:cs="Calibri"/>
                <w:sz w:val="20"/>
                <w:szCs w:val="20"/>
              </w:rPr>
              <w:t>6.2</w:t>
            </w:r>
          </w:p>
        </w:tc>
        <w:tc>
          <w:tcPr>
            <w:tcW w:w="7620" w:type="dxa"/>
            <w:tcBorders>
              <w:bottom w:val="single" w:sz="4" w:space="0" w:color="000000"/>
            </w:tcBorders>
          </w:tcPr>
          <w:p w14:paraId="2098A288" w14:textId="675957CF" w:rsidR="00E87D90" w:rsidRDefault="003E0289">
            <w:pPr>
              <w:spacing w:after="0" w:line="240" w:lineRule="auto"/>
              <w:jc w:val="both"/>
              <w:rPr>
                <w:rFonts w:ascii="Calibri" w:eastAsia="Calibri" w:hAnsi="Calibri" w:cs="Calibri"/>
                <w:sz w:val="20"/>
                <w:szCs w:val="20"/>
              </w:rPr>
            </w:pPr>
            <w:r>
              <w:rPr>
                <w:rFonts w:ascii="Calibri" w:eastAsia="Calibri" w:hAnsi="Calibri" w:cs="Calibri"/>
                <w:sz w:val="20"/>
                <w:szCs w:val="20"/>
              </w:rPr>
              <w:t>Competitors will be able to collect their scoresheets at the end of the Preliminary Rounds once all results from the round have been recorded.</w:t>
            </w:r>
          </w:p>
        </w:tc>
      </w:tr>
      <w:tr w:rsidR="00E87D90" w14:paraId="17B19736" w14:textId="77777777" w:rsidTr="002F5545">
        <w:trPr>
          <w:gridAfter w:val="1"/>
          <w:wAfter w:w="7620" w:type="dxa"/>
          <w:trHeight w:val="380"/>
        </w:trPr>
        <w:tc>
          <w:tcPr>
            <w:tcW w:w="1668" w:type="dxa"/>
            <w:tcBorders>
              <w:bottom w:val="single" w:sz="4" w:space="0" w:color="000000"/>
            </w:tcBorders>
            <w:shd w:val="clear" w:color="auto" w:fill="F8CAAC"/>
          </w:tcPr>
          <w:p w14:paraId="73BF226A" w14:textId="4D602C76" w:rsidR="00E87D90" w:rsidRDefault="00E87D90" w:rsidP="00502B7A">
            <w:pPr>
              <w:spacing w:after="0" w:line="240" w:lineRule="auto"/>
              <w:jc w:val="both"/>
              <w:rPr>
                <w:rFonts w:ascii="Calibri" w:eastAsia="Calibri" w:hAnsi="Calibri" w:cs="Calibri"/>
                <w:sz w:val="20"/>
                <w:szCs w:val="20"/>
              </w:rPr>
            </w:pPr>
            <w:r>
              <w:rPr>
                <w:rFonts w:ascii="Calibri" w:eastAsia="Calibri" w:hAnsi="Calibri" w:cs="Calibri"/>
                <w:sz w:val="20"/>
                <w:szCs w:val="20"/>
              </w:rPr>
              <w:t xml:space="preserve">Appeals: </w:t>
            </w:r>
          </w:p>
        </w:tc>
        <w:tc>
          <w:tcPr>
            <w:tcW w:w="7620" w:type="dxa"/>
            <w:tcBorders>
              <w:bottom w:val="single" w:sz="4" w:space="0" w:color="000000"/>
            </w:tcBorders>
            <w:shd w:val="clear" w:color="auto" w:fill="F8CAAC"/>
          </w:tcPr>
          <w:p w14:paraId="0698318D" w14:textId="708FE591" w:rsidR="00E87D90" w:rsidRDefault="00E87D90" w:rsidP="003E0289">
            <w:pPr>
              <w:spacing w:after="0" w:line="240" w:lineRule="auto"/>
              <w:jc w:val="both"/>
              <w:rPr>
                <w:rFonts w:ascii="Calibri" w:eastAsia="Calibri" w:hAnsi="Calibri" w:cs="Calibri"/>
                <w:sz w:val="20"/>
                <w:szCs w:val="20"/>
              </w:rPr>
            </w:pPr>
            <w:r>
              <w:rPr>
                <w:rFonts w:ascii="Calibri" w:eastAsia="Calibri" w:hAnsi="Calibri" w:cs="Calibri"/>
                <w:sz w:val="20"/>
                <w:szCs w:val="20"/>
              </w:rPr>
              <w:t xml:space="preserve">Where a team believes that these rules have been incorrectly applied, an appeal should be lodged to the </w:t>
            </w:r>
            <w:r w:rsidR="003360BC">
              <w:rPr>
                <w:rFonts w:ascii="Calibri" w:eastAsia="Calibri" w:hAnsi="Calibri" w:cs="Calibri"/>
                <w:sz w:val="20"/>
                <w:szCs w:val="20"/>
              </w:rPr>
              <w:t>Board of Appeals (see r 15</w:t>
            </w:r>
            <w:r>
              <w:rPr>
                <w:rFonts w:ascii="Calibri" w:eastAsia="Calibri" w:hAnsi="Calibri" w:cs="Calibri"/>
                <w:sz w:val="20"/>
                <w:szCs w:val="20"/>
              </w:rPr>
              <w:t>).</w:t>
            </w:r>
          </w:p>
        </w:tc>
      </w:tr>
      <w:tr w:rsidR="00E87D90" w14:paraId="2273DCF1" w14:textId="77777777" w:rsidTr="002F5545">
        <w:trPr>
          <w:gridAfter w:val="1"/>
          <w:wAfter w:w="7620" w:type="dxa"/>
          <w:trHeight w:val="120"/>
        </w:trPr>
        <w:tc>
          <w:tcPr>
            <w:tcW w:w="9288" w:type="dxa"/>
            <w:gridSpan w:val="2"/>
            <w:shd w:val="clear" w:color="auto" w:fill="A599AC"/>
          </w:tcPr>
          <w:p w14:paraId="1D495CA5" w14:textId="42C652D9" w:rsidR="00E87D90" w:rsidRDefault="00E87D90" w:rsidP="00495C58">
            <w:pPr>
              <w:spacing w:after="0" w:line="240" w:lineRule="auto"/>
              <w:jc w:val="both"/>
            </w:pPr>
            <w:r>
              <w:rPr>
                <w:rFonts w:ascii="Calibri" w:eastAsia="Calibri" w:hAnsi="Calibri" w:cs="Calibri"/>
                <w:b/>
                <w:sz w:val="23"/>
                <w:szCs w:val="23"/>
              </w:rPr>
              <w:t xml:space="preserve">7. KNOCKOUT ROUNDS </w:t>
            </w:r>
          </w:p>
        </w:tc>
      </w:tr>
      <w:tr w:rsidR="00E87D90" w14:paraId="567FCC38" w14:textId="77777777" w:rsidTr="002F5545">
        <w:trPr>
          <w:gridAfter w:val="1"/>
          <w:wAfter w:w="7620" w:type="dxa"/>
          <w:trHeight w:val="240"/>
        </w:trPr>
        <w:tc>
          <w:tcPr>
            <w:tcW w:w="1668" w:type="dxa"/>
            <w:shd w:val="clear" w:color="auto" w:fill="F0DDF7"/>
          </w:tcPr>
          <w:p w14:paraId="51EFC977" w14:textId="77777777" w:rsidR="00E87D90" w:rsidRDefault="00E87D90" w:rsidP="00495C58">
            <w:pPr>
              <w:spacing w:after="0" w:line="240" w:lineRule="auto"/>
              <w:jc w:val="both"/>
            </w:pPr>
            <w:r>
              <w:rPr>
                <w:rFonts w:ascii="Calibri" w:eastAsia="Calibri" w:hAnsi="Calibri" w:cs="Calibri"/>
                <w:sz w:val="20"/>
                <w:szCs w:val="20"/>
              </w:rPr>
              <w:t xml:space="preserve">7.1 </w:t>
            </w:r>
          </w:p>
        </w:tc>
        <w:tc>
          <w:tcPr>
            <w:tcW w:w="7620" w:type="dxa"/>
          </w:tcPr>
          <w:p w14:paraId="7710B1BE" w14:textId="03A61EB6" w:rsidR="00E87D90" w:rsidRDefault="00E87D90" w:rsidP="003E0289">
            <w:pPr>
              <w:spacing w:after="0" w:line="240" w:lineRule="auto"/>
              <w:jc w:val="both"/>
            </w:pPr>
            <w:r>
              <w:rPr>
                <w:rFonts w:ascii="Calibri" w:eastAsia="Calibri" w:hAnsi="Calibri" w:cs="Calibri"/>
                <w:sz w:val="20"/>
                <w:szCs w:val="20"/>
              </w:rPr>
              <w:t xml:space="preserve">The Knockout Rounds will consist of Semi Final and Grand Final rounds.  </w:t>
            </w:r>
          </w:p>
        </w:tc>
      </w:tr>
      <w:tr w:rsidR="00E87D90" w14:paraId="6976E4FE" w14:textId="77777777" w:rsidTr="002F5545">
        <w:trPr>
          <w:gridAfter w:val="1"/>
          <w:wAfter w:w="7620" w:type="dxa"/>
          <w:trHeight w:val="520"/>
        </w:trPr>
        <w:tc>
          <w:tcPr>
            <w:tcW w:w="1668" w:type="dxa"/>
            <w:shd w:val="clear" w:color="auto" w:fill="F0DDF7"/>
          </w:tcPr>
          <w:p w14:paraId="7FCA6678" w14:textId="77777777" w:rsidR="00E87D90" w:rsidRDefault="00E87D90" w:rsidP="00495C58">
            <w:pPr>
              <w:spacing w:after="0" w:line="240" w:lineRule="auto"/>
              <w:jc w:val="both"/>
            </w:pPr>
            <w:r>
              <w:rPr>
                <w:rFonts w:ascii="Calibri" w:eastAsia="Calibri" w:hAnsi="Calibri" w:cs="Calibri"/>
                <w:sz w:val="20"/>
                <w:szCs w:val="20"/>
              </w:rPr>
              <w:t xml:space="preserve">7.2 </w:t>
            </w:r>
          </w:p>
        </w:tc>
        <w:tc>
          <w:tcPr>
            <w:tcW w:w="7620" w:type="dxa"/>
          </w:tcPr>
          <w:p w14:paraId="12C9F98A" w14:textId="3C96687C" w:rsidR="00E87D90" w:rsidRPr="00495C58" w:rsidRDefault="00E87D90" w:rsidP="00495C58">
            <w:pPr>
              <w:spacing w:after="0" w:line="240" w:lineRule="auto"/>
              <w:jc w:val="both"/>
              <w:rPr>
                <w:rFonts w:ascii="Calibri" w:eastAsia="Calibri" w:hAnsi="Calibri" w:cs="Calibri"/>
                <w:bCs/>
                <w:sz w:val="20"/>
                <w:szCs w:val="20"/>
              </w:rPr>
            </w:pPr>
            <w:r w:rsidRPr="00495C58">
              <w:rPr>
                <w:rFonts w:ascii="Calibri" w:eastAsia="Calibri" w:hAnsi="Calibri" w:cs="Calibri"/>
                <w:bCs/>
                <w:sz w:val="20"/>
                <w:szCs w:val="20"/>
              </w:rPr>
              <w:t xml:space="preserve">Competitors may not observe, nor are they to be briefed on, proceedings of a </w:t>
            </w:r>
            <w:r>
              <w:rPr>
                <w:rFonts w:ascii="Calibri" w:eastAsia="Calibri" w:hAnsi="Calibri" w:cs="Calibri"/>
                <w:bCs/>
                <w:sz w:val="20"/>
                <w:szCs w:val="20"/>
              </w:rPr>
              <w:t>Knockout Round unless they have been eliminated from the competition.</w:t>
            </w:r>
            <w:r w:rsidRPr="00495C58">
              <w:rPr>
                <w:rFonts w:ascii="Calibri" w:eastAsia="Calibri" w:hAnsi="Calibri" w:cs="Calibri"/>
                <w:bCs/>
                <w:sz w:val="20"/>
                <w:szCs w:val="20"/>
              </w:rPr>
              <w:t xml:space="preserve"> </w:t>
            </w:r>
            <w:r w:rsidRPr="00495C58">
              <w:rPr>
                <w:rFonts w:ascii="MS Mincho" w:eastAsia="MS Mincho" w:hAnsi="MS Mincho" w:cs="MS Mincho"/>
                <w:bCs/>
                <w:sz w:val="20"/>
                <w:szCs w:val="20"/>
              </w:rPr>
              <w:t> </w:t>
            </w:r>
          </w:p>
        </w:tc>
      </w:tr>
      <w:tr w:rsidR="00E87D90" w14:paraId="68F97393" w14:textId="77777777" w:rsidTr="002F5545">
        <w:trPr>
          <w:gridAfter w:val="1"/>
          <w:wAfter w:w="7620" w:type="dxa"/>
          <w:trHeight w:val="240"/>
        </w:trPr>
        <w:tc>
          <w:tcPr>
            <w:tcW w:w="1668" w:type="dxa"/>
            <w:shd w:val="clear" w:color="auto" w:fill="F0DDF7"/>
          </w:tcPr>
          <w:p w14:paraId="113BD784" w14:textId="7133432C" w:rsidR="00E87D90" w:rsidRPr="005263A3" w:rsidRDefault="00E87D90" w:rsidP="00495C58">
            <w:pPr>
              <w:spacing w:after="0" w:line="240" w:lineRule="auto"/>
              <w:jc w:val="both"/>
            </w:pPr>
            <w:r>
              <w:rPr>
                <w:rFonts w:ascii="Calibri" w:eastAsia="Calibri" w:hAnsi="Calibri" w:cs="Calibri"/>
                <w:sz w:val="20"/>
                <w:szCs w:val="20"/>
              </w:rPr>
              <w:t>7.3</w:t>
            </w:r>
          </w:p>
        </w:tc>
        <w:tc>
          <w:tcPr>
            <w:tcW w:w="7620" w:type="dxa"/>
          </w:tcPr>
          <w:p w14:paraId="3FC7A45E" w14:textId="4A063EC9" w:rsidR="00E87D90" w:rsidRPr="00495C58" w:rsidRDefault="003E0289" w:rsidP="00495C58">
            <w:pPr>
              <w:spacing w:after="0" w:line="240" w:lineRule="auto"/>
              <w:jc w:val="both"/>
              <w:rPr>
                <w:rFonts w:ascii="Calibri" w:eastAsia="Calibri" w:hAnsi="Calibri" w:cs="Calibri"/>
                <w:bCs/>
                <w:sz w:val="20"/>
                <w:szCs w:val="20"/>
              </w:rPr>
            </w:pPr>
            <w:r>
              <w:rPr>
                <w:rFonts w:ascii="Calibri" w:eastAsia="Calibri" w:hAnsi="Calibri" w:cs="Calibri"/>
                <w:bCs/>
                <w:sz w:val="20"/>
                <w:szCs w:val="20"/>
              </w:rPr>
              <w:t>Semi</w:t>
            </w:r>
            <w:r w:rsidRPr="00C34B04">
              <w:rPr>
                <w:rFonts w:ascii="Calibri" w:eastAsia="Calibri" w:hAnsi="Calibri" w:cs="Calibri"/>
                <w:bCs/>
                <w:sz w:val="20"/>
                <w:szCs w:val="20"/>
              </w:rPr>
              <w:t xml:space="preserve"> Finalists will be announced after the conclusion of the Preliminary Rounds and teams will be informed of their side</w:t>
            </w:r>
            <w:r>
              <w:rPr>
                <w:rFonts w:ascii="Calibri" w:eastAsia="Calibri" w:hAnsi="Calibri" w:cs="Calibri"/>
                <w:bCs/>
                <w:sz w:val="20"/>
                <w:szCs w:val="20"/>
              </w:rPr>
              <w:t>, which will be allocated by random draw.</w:t>
            </w:r>
            <w:r w:rsidRPr="00C34B04">
              <w:rPr>
                <w:rFonts w:ascii="Calibri" w:eastAsia="Calibri" w:hAnsi="Calibri" w:cs="Calibri"/>
                <w:bCs/>
                <w:sz w:val="20"/>
                <w:szCs w:val="20"/>
              </w:rPr>
              <w:t xml:space="preserve"> Each team will only compete once in the </w:t>
            </w:r>
            <w:r>
              <w:rPr>
                <w:rFonts w:ascii="Calibri" w:eastAsia="Calibri" w:hAnsi="Calibri" w:cs="Calibri"/>
                <w:bCs/>
                <w:sz w:val="20"/>
                <w:szCs w:val="20"/>
              </w:rPr>
              <w:t>Semi</w:t>
            </w:r>
            <w:r w:rsidRPr="00C34B04">
              <w:rPr>
                <w:rFonts w:ascii="Calibri" w:eastAsia="Calibri" w:hAnsi="Calibri" w:cs="Calibri"/>
                <w:bCs/>
                <w:sz w:val="20"/>
                <w:szCs w:val="20"/>
              </w:rPr>
              <w:t xml:space="preserve"> Final Round.</w:t>
            </w:r>
          </w:p>
        </w:tc>
      </w:tr>
      <w:tr w:rsidR="00E87D90" w14:paraId="7D28B086" w14:textId="77777777" w:rsidTr="002F5545">
        <w:trPr>
          <w:gridAfter w:val="1"/>
          <w:wAfter w:w="7620" w:type="dxa"/>
          <w:trHeight w:val="240"/>
        </w:trPr>
        <w:tc>
          <w:tcPr>
            <w:tcW w:w="1668" w:type="dxa"/>
            <w:shd w:val="clear" w:color="auto" w:fill="F0DDF7"/>
          </w:tcPr>
          <w:p w14:paraId="061882A9" w14:textId="631C89C9" w:rsidR="00E87D90" w:rsidRDefault="003E0289">
            <w:pPr>
              <w:spacing w:after="0" w:line="240" w:lineRule="auto"/>
              <w:jc w:val="both"/>
              <w:rPr>
                <w:rFonts w:ascii="Calibri" w:eastAsia="Calibri" w:hAnsi="Calibri" w:cs="Calibri"/>
                <w:sz w:val="20"/>
                <w:szCs w:val="20"/>
              </w:rPr>
            </w:pPr>
            <w:r>
              <w:rPr>
                <w:rFonts w:ascii="Calibri" w:eastAsia="Calibri" w:hAnsi="Calibri" w:cs="Calibri"/>
                <w:sz w:val="20"/>
                <w:szCs w:val="20"/>
              </w:rPr>
              <w:t>7.3.1</w:t>
            </w:r>
          </w:p>
        </w:tc>
        <w:tc>
          <w:tcPr>
            <w:tcW w:w="7620" w:type="dxa"/>
          </w:tcPr>
          <w:p w14:paraId="6844AE20" w14:textId="77777777" w:rsidR="003E0289" w:rsidRDefault="003E0289" w:rsidP="003E0289">
            <w:pPr>
              <w:spacing w:after="0" w:line="240" w:lineRule="auto"/>
              <w:jc w:val="both"/>
              <w:rPr>
                <w:rFonts w:ascii="Calibri" w:eastAsia="Calibri" w:hAnsi="Calibri" w:cs="Calibri"/>
                <w:bCs/>
                <w:sz w:val="20"/>
                <w:szCs w:val="20"/>
              </w:rPr>
            </w:pPr>
            <w:r>
              <w:rPr>
                <w:rFonts w:ascii="Calibri" w:eastAsia="Calibri" w:hAnsi="Calibri" w:cs="Calibri"/>
                <w:bCs/>
                <w:sz w:val="20"/>
                <w:szCs w:val="20"/>
              </w:rPr>
              <w:t>The pairing of teams in the Knockout Rounds will be determined by the ladder from the Preliminary Rounds as follows:</w:t>
            </w:r>
          </w:p>
          <w:p w14:paraId="2DD8FE28" w14:textId="77777777" w:rsidR="003E0289" w:rsidRDefault="003E0289" w:rsidP="003E0289">
            <w:pPr>
              <w:pStyle w:val="ListParagraph"/>
              <w:numPr>
                <w:ilvl w:val="0"/>
                <w:numId w:val="15"/>
              </w:numPr>
              <w:spacing w:after="0" w:line="240" w:lineRule="auto"/>
              <w:jc w:val="both"/>
              <w:rPr>
                <w:rFonts w:ascii="Calibri" w:eastAsia="Calibri" w:hAnsi="Calibri" w:cs="Calibri"/>
                <w:bCs/>
                <w:sz w:val="20"/>
                <w:szCs w:val="20"/>
              </w:rPr>
            </w:pPr>
            <w:r>
              <w:rPr>
                <w:rFonts w:ascii="Calibri" w:eastAsia="Calibri" w:hAnsi="Calibri" w:cs="Calibri"/>
                <w:bCs/>
                <w:sz w:val="20"/>
                <w:szCs w:val="20"/>
              </w:rPr>
              <w:t xml:space="preserve">SF1: 1 v 4 </w:t>
            </w:r>
          </w:p>
          <w:p w14:paraId="789B1A05" w14:textId="77777777" w:rsidR="003E0289" w:rsidRDefault="003E0289" w:rsidP="003E0289">
            <w:pPr>
              <w:pStyle w:val="ListParagraph"/>
              <w:numPr>
                <w:ilvl w:val="0"/>
                <w:numId w:val="15"/>
              </w:numPr>
              <w:spacing w:after="0" w:line="240" w:lineRule="auto"/>
              <w:jc w:val="both"/>
              <w:rPr>
                <w:rFonts w:ascii="Calibri" w:eastAsia="Calibri" w:hAnsi="Calibri" w:cs="Calibri"/>
                <w:bCs/>
                <w:sz w:val="20"/>
                <w:szCs w:val="20"/>
              </w:rPr>
            </w:pPr>
            <w:r>
              <w:rPr>
                <w:rFonts w:ascii="Calibri" w:eastAsia="Calibri" w:hAnsi="Calibri" w:cs="Calibri"/>
                <w:bCs/>
                <w:sz w:val="20"/>
                <w:szCs w:val="20"/>
              </w:rPr>
              <w:t xml:space="preserve">SF2: 2 v 3 </w:t>
            </w:r>
          </w:p>
          <w:p w14:paraId="755947E9" w14:textId="71423BAF" w:rsidR="00E87D90" w:rsidRPr="00495C58" w:rsidRDefault="003E0289" w:rsidP="003E0289">
            <w:pPr>
              <w:pStyle w:val="ListParagraph"/>
              <w:numPr>
                <w:ilvl w:val="0"/>
                <w:numId w:val="15"/>
              </w:numPr>
              <w:spacing w:after="0" w:line="240" w:lineRule="auto"/>
              <w:jc w:val="both"/>
              <w:rPr>
                <w:rFonts w:ascii="Calibri" w:eastAsia="Calibri" w:hAnsi="Calibri" w:cs="Calibri"/>
                <w:bCs/>
                <w:sz w:val="20"/>
                <w:szCs w:val="20"/>
              </w:rPr>
            </w:pPr>
            <w:r>
              <w:rPr>
                <w:rFonts w:ascii="Calibri" w:eastAsia="Calibri" w:hAnsi="Calibri" w:cs="Calibri"/>
                <w:bCs/>
                <w:sz w:val="20"/>
                <w:szCs w:val="20"/>
              </w:rPr>
              <w:t>GF: SF1 winner v SF2 winner</w:t>
            </w:r>
          </w:p>
        </w:tc>
      </w:tr>
      <w:tr w:rsidR="003E0289" w14:paraId="0B1F1A21" w14:textId="77777777" w:rsidTr="002F5545">
        <w:trPr>
          <w:gridAfter w:val="1"/>
          <w:wAfter w:w="7620" w:type="dxa"/>
          <w:trHeight w:val="240"/>
        </w:trPr>
        <w:tc>
          <w:tcPr>
            <w:tcW w:w="1668" w:type="dxa"/>
            <w:shd w:val="clear" w:color="auto" w:fill="F0DDF7"/>
          </w:tcPr>
          <w:p w14:paraId="42AB9D70" w14:textId="57B03F51" w:rsidR="003E0289" w:rsidRDefault="003E0289" w:rsidP="00495C58">
            <w:pPr>
              <w:spacing w:after="0" w:line="240" w:lineRule="auto"/>
              <w:jc w:val="both"/>
            </w:pPr>
            <w:r>
              <w:rPr>
                <w:rFonts w:ascii="Calibri" w:eastAsia="Calibri" w:hAnsi="Calibri" w:cs="Calibri"/>
                <w:sz w:val="20"/>
                <w:szCs w:val="20"/>
              </w:rPr>
              <w:t>7.4</w:t>
            </w:r>
          </w:p>
        </w:tc>
        <w:tc>
          <w:tcPr>
            <w:tcW w:w="7620" w:type="dxa"/>
          </w:tcPr>
          <w:p w14:paraId="4CC3B5B7" w14:textId="7EF1E57F" w:rsidR="003E0289" w:rsidRPr="00495C58" w:rsidRDefault="003E0289" w:rsidP="00495C58">
            <w:pPr>
              <w:spacing w:after="0" w:line="240" w:lineRule="auto"/>
              <w:jc w:val="both"/>
              <w:rPr>
                <w:rFonts w:ascii="Calibri" w:eastAsia="Calibri" w:hAnsi="Calibri" w:cs="Calibri"/>
                <w:bCs/>
                <w:sz w:val="20"/>
                <w:szCs w:val="20"/>
              </w:rPr>
            </w:pPr>
            <w:r>
              <w:rPr>
                <w:rFonts w:ascii="Calibri" w:eastAsia="Calibri" w:hAnsi="Calibri" w:cs="Calibri"/>
                <w:sz w:val="20"/>
                <w:szCs w:val="20"/>
              </w:rPr>
              <w:t>The winners of each Semi Final round progress to the Grand Final.</w:t>
            </w:r>
          </w:p>
        </w:tc>
      </w:tr>
      <w:tr w:rsidR="003E0289" w14:paraId="67E91318" w14:textId="77777777" w:rsidTr="002F5545">
        <w:trPr>
          <w:gridAfter w:val="1"/>
          <w:wAfter w:w="7620" w:type="dxa"/>
          <w:trHeight w:val="100"/>
        </w:trPr>
        <w:tc>
          <w:tcPr>
            <w:tcW w:w="1668" w:type="dxa"/>
            <w:shd w:val="clear" w:color="auto" w:fill="F0DDF7"/>
          </w:tcPr>
          <w:p w14:paraId="433A2600" w14:textId="276D96D0" w:rsidR="003E0289" w:rsidRDefault="003E0289" w:rsidP="00495C58">
            <w:pPr>
              <w:spacing w:after="0" w:line="240" w:lineRule="auto"/>
              <w:jc w:val="both"/>
            </w:pPr>
            <w:r>
              <w:rPr>
                <w:rFonts w:ascii="Calibri" w:eastAsia="Calibri" w:hAnsi="Calibri" w:cs="Calibri"/>
                <w:sz w:val="20"/>
                <w:szCs w:val="20"/>
              </w:rPr>
              <w:t>7.5</w:t>
            </w:r>
          </w:p>
        </w:tc>
        <w:tc>
          <w:tcPr>
            <w:tcW w:w="7620" w:type="dxa"/>
          </w:tcPr>
          <w:p w14:paraId="28D0A8D1" w14:textId="5371D5C8" w:rsidR="003E0289" w:rsidRDefault="003E0289" w:rsidP="00495C58">
            <w:pPr>
              <w:spacing w:after="0" w:line="240" w:lineRule="auto"/>
              <w:jc w:val="both"/>
            </w:pPr>
            <w:r>
              <w:rPr>
                <w:rFonts w:ascii="Calibri" w:eastAsia="Calibri" w:hAnsi="Calibri" w:cs="Calibri"/>
                <w:bCs/>
                <w:sz w:val="20"/>
                <w:szCs w:val="20"/>
              </w:rPr>
              <w:t>Grand</w:t>
            </w:r>
            <w:r w:rsidRPr="000028D1">
              <w:rPr>
                <w:rFonts w:ascii="Calibri" w:eastAsia="Calibri" w:hAnsi="Calibri" w:cs="Calibri"/>
                <w:bCs/>
                <w:sz w:val="20"/>
                <w:szCs w:val="20"/>
              </w:rPr>
              <w:t xml:space="preserve"> Finalists will be announced after the conclusion of the </w:t>
            </w:r>
            <w:r>
              <w:rPr>
                <w:rFonts w:ascii="Calibri" w:eastAsia="Calibri" w:hAnsi="Calibri" w:cs="Calibri"/>
                <w:bCs/>
                <w:sz w:val="20"/>
                <w:szCs w:val="20"/>
              </w:rPr>
              <w:t>Semi</w:t>
            </w:r>
            <w:r>
              <w:rPr>
                <w:rFonts w:ascii="MS Mincho" w:eastAsia="MS Mincho" w:hAnsi="MS Mincho" w:cs="MS Mincho"/>
                <w:bCs/>
                <w:sz w:val="20"/>
                <w:szCs w:val="20"/>
              </w:rPr>
              <w:t xml:space="preserve"> </w:t>
            </w:r>
            <w:r w:rsidRPr="000028D1">
              <w:rPr>
                <w:rFonts w:ascii="Calibri" w:eastAsia="Calibri" w:hAnsi="Calibri" w:cs="Calibri"/>
                <w:bCs/>
                <w:sz w:val="20"/>
                <w:szCs w:val="20"/>
              </w:rPr>
              <w:t>Finals</w:t>
            </w:r>
            <w:r>
              <w:rPr>
                <w:rFonts w:ascii="Calibri" w:eastAsia="Calibri" w:hAnsi="Calibri" w:cs="Calibri"/>
                <w:bCs/>
                <w:sz w:val="20"/>
                <w:szCs w:val="20"/>
              </w:rPr>
              <w:t xml:space="preserve"> and teams will be informed of their side, which will be allocated by random draw.</w:t>
            </w:r>
          </w:p>
        </w:tc>
      </w:tr>
      <w:tr w:rsidR="003E0289" w14:paraId="4ABFC619" w14:textId="77777777" w:rsidTr="002F5545">
        <w:trPr>
          <w:gridAfter w:val="1"/>
          <w:wAfter w:w="7620" w:type="dxa"/>
          <w:trHeight w:val="100"/>
        </w:trPr>
        <w:tc>
          <w:tcPr>
            <w:tcW w:w="1668" w:type="dxa"/>
            <w:shd w:val="clear" w:color="auto" w:fill="F0DDF7"/>
          </w:tcPr>
          <w:p w14:paraId="738E7042" w14:textId="323F837A" w:rsidR="003E0289" w:rsidRDefault="003E0289" w:rsidP="00495C58">
            <w:pPr>
              <w:spacing w:after="0" w:line="240" w:lineRule="auto"/>
              <w:jc w:val="both"/>
            </w:pPr>
            <w:r>
              <w:rPr>
                <w:rFonts w:ascii="Calibri" w:eastAsia="Calibri" w:hAnsi="Calibri" w:cs="Calibri"/>
                <w:sz w:val="20"/>
                <w:szCs w:val="20"/>
              </w:rPr>
              <w:t>7.5.1</w:t>
            </w:r>
          </w:p>
        </w:tc>
        <w:tc>
          <w:tcPr>
            <w:tcW w:w="7620" w:type="dxa"/>
          </w:tcPr>
          <w:p w14:paraId="3A758D70" w14:textId="526693AC" w:rsidR="003E0289" w:rsidRDefault="003E0289" w:rsidP="00495C58">
            <w:pPr>
              <w:spacing w:after="0" w:line="240" w:lineRule="auto"/>
              <w:jc w:val="both"/>
            </w:pPr>
            <w:r w:rsidRPr="00C34B04">
              <w:rPr>
                <w:rFonts w:ascii="Calibri" w:eastAsia="Calibri" w:hAnsi="Calibri" w:cs="Calibri"/>
                <w:bCs/>
                <w:sz w:val="20"/>
                <w:szCs w:val="20"/>
              </w:rPr>
              <w:t xml:space="preserve">The winners of the Grand Final will be </w:t>
            </w:r>
            <w:r>
              <w:rPr>
                <w:rFonts w:ascii="Calibri" w:eastAsia="Calibri" w:hAnsi="Calibri" w:cs="Calibri"/>
                <w:bCs/>
                <w:sz w:val="20"/>
                <w:szCs w:val="20"/>
              </w:rPr>
              <w:t>announced</w:t>
            </w:r>
            <w:r w:rsidRPr="00C34B04">
              <w:rPr>
                <w:rFonts w:ascii="Calibri" w:eastAsia="Calibri" w:hAnsi="Calibri" w:cs="Calibri"/>
                <w:bCs/>
                <w:sz w:val="20"/>
                <w:szCs w:val="20"/>
              </w:rPr>
              <w:t xml:space="preserve"> </w:t>
            </w:r>
            <w:r>
              <w:rPr>
                <w:rFonts w:ascii="Calibri" w:eastAsia="Calibri" w:hAnsi="Calibri" w:cs="Calibri"/>
                <w:bCs/>
                <w:sz w:val="20"/>
                <w:szCs w:val="20"/>
              </w:rPr>
              <w:t>by the judges at the conclusion of the round.</w:t>
            </w:r>
          </w:p>
        </w:tc>
      </w:tr>
      <w:tr w:rsidR="00E87D90" w14:paraId="0DA0C36F" w14:textId="77777777" w:rsidTr="002F5545">
        <w:trPr>
          <w:gridAfter w:val="1"/>
          <w:wAfter w:w="7620" w:type="dxa"/>
          <w:trHeight w:val="100"/>
        </w:trPr>
        <w:tc>
          <w:tcPr>
            <w:tcW w:w="9288" w:type="dxa"/>
            <w:gridSpan w:val="2"/>
            <w:tcBorders>
              <w:bottom w:val="single" w:sz="4" w:space="0" w:color="000000"/>
            </w:tcBorders>
            <w:shd w:val="clear" w:color="auto" w:fill="A599AC"/>
          </w:tcPr>
          <w:p w14:paraId="16AD3396" w14:textId="005D56D4" w:rsidR="00E87D90" w:rsidRDefault="00E87D90" w:rsidP="00D84B86">
            <w:pPr>
              <w:spacing w:after="0" w:line="240" w:lineRule="auto"/>
              <w:jc w:val="both"/>
              <w:rPr>
                <w:rFonts w:ascii="Calibri" w:eastAsia="Calibri" w:hAnsi="Calibri" w:cs="Calibri"/>
                <w:sz w:val="20"/>
                <w:szCs w:val="20"/>
              </w:rPr>
            </w:pPr>
            <w:r>
              <w:rPr>
                <w:rFonts w:ascii="Calibri" w:eastAsia="Calibri" w:hAnsi="Calibri" w:cs="Calibri"/>
                <w:b/>
                <w:sz w:val="23"/>
                <w:szCs w:val="23"/>
              </w:rPr>
              <w:t>8. JUDGING AND SCORING</w:t>
            </w:r>
          </w:p>
        </w:tc>
      </w:tr>
      <w:tr w:rsidR="00627B5C" w14:paraId="3116BCE3" w14:textId="77777777" w:rsidTr="002F5545">
        <w:trPr>
          <w:gridAfter w:val="1"/>
          <w:wAfter w:w="7620" w:type="dxa"/>
          <w:trHeight w:val="256"/>
        </w:trPr>
        <w:tc>
          <w:tcPr>
            <w:tcW w:w="1668" w:type="dxa"/>
            <w:tcBorders>
              <w:bottom w:val="single" w:sz="4" w:space="0" w:color="auto"/>
            </w:tcBorders>
            <w:shd w:val="clear" w:color="auto" w:fill="F0DDF8"/>
          </w:tcPr>
          <w:p w14:paraId="6875BEE5" w14:textId="711A709E" w:rsidR="00627B5C" w:rsidRDefault="00627B5C" w:rsidP="00502B7A">
            <w:pPr>
              <w:spacing w:after="0" w:line="240" w:lineRule="auto"/>
              <w:jc w:val="both"/>
              <w:rPr>
                <w:rFonts w:ascii="Calibri" w:eastAsia="Calibri" w:hAnsi="Calibri" w:cs="Calibri"/>
                <w:sz w:val="20"/>
                <w:szCs w:val="20"/>
              </w:rPr>
            </w:pPr>
            <w:r>
              <w:rPr>
                <w:rFonts w:ascii="Calibri" w:eastAsia="Calibri" w:hAnsi="Calibri" w:cs="Calibri"/>
                <w:sz w:val="20"/>
                <w:szCs w:val="20"/>
              </w:rPr>
              <w:t>8.1</w:t>
            </w:r>
          </w:p>
        </w:tc>
        <w:tc>
          <w:tcPr>
            <w:tcW w:w="7620" w:type="dxa"/>
            <w:tcBorders>
              <w:bottom w:val="single" w:sz="4" w:space="0" w:color="auto"/>
            </w:tcBorders>
            <w:shd w:val="clear" w:color="auto" w:fill="FFFFFF" w:themeFill="background1"/>
          </w:tcPr>
          <w:p w14:paraId="08293D06" w14:textId="4E1F0B7F" w:rsidR="00627B5C" w:rsidRPr="007175FC" w:rsidRDefault="00627B5C">
            <w:pPr>
              <w:spacing w:after="0" w:line="240" w:lineRule="auto"/>
              <w:jc w:val="both"/>
              <w:rPr>
                <w:rFonts w:ascii="Calibri" w:eastAsia="Calibri" w:hAnsi="Calibri" w:cs="Calibri"/>
                <w:bCs/>
                <w:sz w:val="20"/>
                <w:szCs w:val="20"/>
              </w:rPr>
            </w:pPr>
            <w:r w:rsidRPr="00C34B04">
              <w:rPr>
                <w:rFonts w:ascii="Calibri" w:eastAsia="Calibri" w:hAnsi="Calibri" w:cs="Calibri"/>
                <w:bCs/>
                <w:sz w:val="20"/>
                <w:szCs w:val="20"/>
              </w:rPr>
              <w:t xml:space="preserve">All judges </w:t>
            </w:r>
            <w:r>
              <w:rPr>
                <w:rFonts w:ascii="Calibri" w:eastAsia="Calibri" w:hAnsi="Calibri" w:cs="Calibri"/>
                <w:bCs/>
                <w:sz w:val="20"/>
                <w:szCs w:val="20"/>
              </w:rPr>
              <w:t>where possible will</w:t>
            </w:r>
            <w:r w:rsidRPr="00C34B04">
              <w:rPr>
                <w:rFonts w:ascii="Calibri" w:eastAsia="Calibri" w:hAnsi="Calibri" w:cs="Calibri"/>
                <w:bCs/>
                <w:sz w:val="20"/>
                <w:szCs w:val="20"/>
              </w:rPr>
              <w:t xml:space="preserve"> have suitable legal qualifications or relevant experience. Judges </w:t>
            </w:r>
            <w:r>
              <w:rPr>
                <w:rFonts w:ascii="Calibri" w:eastAsia="Calibri" w:hAnsi="Calibri" w:cs="Calibri"/>
                <w:bCs/>
                <w:sz w:val="20"/>
                <w:szCs w:val="20"/>
              </w:rPr>
              <w:t>may</w:t>
            </w:r>
            <w:r w:rsidRPr="00C34B04">
              <w:rPr>
                <w:rFonts w:ascii="Calibri" w:eastAsia="Calibri" w:hAnsi="Calibri" w:cs="Calibri"/>
                <w:bCs/>
                <w:sz w:val="20"/>
                <w:szCs w:val="20"/>
              </w:rPr>
              <w:t xml:space="preserve"> be judges, magistrates, legal practitioners, legal academics, or </w:t>
            </w:r>
            <w:r>
              <w:rPr>
                <w:rFonts w:ascii="Calibri" w:eastAsia="Calibri" w:hAnsi="Calibri" w:cs="Calibri"/>
                <w:bCs/>
                <w:sz w:val="20"/>
                <w:szCs w:val="20"/>
              </w:rPr>
              <w:t>students</w:t>
            </w:r>
            <w:r w:rsidRPr="00C34B04">
              <w:rPr>
                <w:rFonts w:ascii="Calibri" w:eastAsia="Calibri" w:hAnsi="Calibri" w:cs="Calibri"/>
                <w:bCs/>
                <w:sz w:val="20"/>
                <w:szCs w:val="20"/>
              </w:rPr>
              <w:t xml:space="preserve"> with </w:t>
            </w:r>
            <w:r w:rsidRPr="00C34B04">
              <w:rPr>
                <w:rFonts w:ascii="Calibri" w:eastAsia="Calibri" w:hAnsi="Calibri" w:cs="Calibri"/>
                <w:bCs/>
                <w:sz w:val="20"/>
                <w:szCs w:val="20"/>
              </w:rPr>
              <w:lastRenderedPageBreak/>
              <w:t xml:space="preserve">demonstrated relevant experience in competitions, and/or relevant professional experience. </w:t>
            </w:r>
            <w:r w:rsidRPr="00C34B04">
              <w:rPr>
                <w:rFonts w:ascii="MS Mincho" w:eastAsia="MS Mincho" w:hAnsi="MS Mincho" w:cs="MS Mincho"/>
                <w:bCs/>
                <w:sz w:val="20"/>
                <w:szCs w:val="20"/>
              </w:rPr>
              <w:t> </w:t>
            </w:r>
          </w:p>
        </w:tc>
      </w:tr>
      <w:tr w:rsidR="00627B5C" w14:paraId="35CF6ABE" w14:textId="77777777" w:rsidTr="002F5545">
        <w:trPr>
          <w:gridAfter w:val="1"/>
          <w:wAfter w:w="7620" w:type="dxa"/>
          <w:trHeight w:val="256"/>
        </w:trPr>
        <w:tc>
          <w:tcPr>
            <w:tcW w:w="1668" w:type="dxa"/>
            <w:tcBorders>
              <w:bottom w:val="single" w:sz="4" w:space="0" w:color="auto"/>
            </w:tcBorders>
            <w:shd w:val="clear" w:color="auto" w:fill="F0DDF8"/>
          </w:tcPr>
          <w:p w14:paraId="66362944" w14:textId="487D5263" w:rsidR="00627B5C" w:rsidRDefault="00627B5C" w:rsidP="00502B7A">
            <w:pPr>
              <w:spacing w:after="0" w:line="240" w:lineRule="auto"/>
              <w:jc w:val="both"/>
              <w:rPr>
                <w:rFonts w:ascii="Calibri" w:eastAsia="Calibri" w:hAnsi="Calibri" w:cs="Calibri"/>
                <w:sz w:val="20"/>
                <w:szCs w:val="20"/>
              </w:rPr>
            </w:pPr>
            <w:r>
              <w:rPr>
                <w:rFonts w:ascii="Calibri" w:eastAsia="Calibri" w:hAnsi="Calibri" w:cs="Calibri"/>
                <w:sz w:val="20"/>
                <w:szCs w:val="20"/>
              </w:rPr>
              <w:lastRenderedPageBreak/>
              <w:t>8.2</w:t>
            </w:r>
          </w:p>
        </w:tc>
        <w:tc>
          <w:tcPr>
            <w:tcW w:w="7620" w:type="dxa"/>
            <w:tcBorders>
              <w:bottom w:val="single" w:sz="4" w:space="0" w:color="auto"/>
            </w:tcBorders>
            <w:shd w:val="clear" w:color="auto" w:fill="FFFFFF" w:themeFill="background1"/>
          </w:tcPr>
          <w:p w14:paraId="46DA0A71" w14:textId="2694D50A" w:rsidR="00627B5C" w:rsidRPr="007175FC" w:rsidRDefault="00627B5C" w:rsidP="00D84B86">
            <w:pPr>
              <w:spacing w:after="0" w:line="240" w:lineRule="auto"/>
              <w:jc w:val="both"/>
              <w:rPr>
                <w:rFonts w:ascii="Calibri" w:eastAsia="Calibri" w:hAnsi="Calibri" w:cs="Calibri"/>
                <w:bCs/>
                <w:sz w:val="20"/>
                <w:szCs w:val="20"/>
              </w:rPr>
            </w:pPr>
            <w:r w:rsidRPr="00C34B04">
              <w:rPr>
                <w:rFonts w:ascii="Calibri" w:eastAsia="Calibri" w:hAnsi="Calibri" w:cs="Calibri"/>
                <w:bCs/>
                <w:sz w:val="20"/>
                <w:szCs w:val="20"/>
              </w:rPr>
              <w:t xml:space="preserve">Where a student is serving as a judge, he or she </w:t>
            </w:r>
            <w:r>
              <w:rPr>
                <w:rFonts w:ascii="Calibri" w:eastAsia="Calibri" w:hAnsi="Calibri" w:cs="Calibri"/>
                <w:bCs/>
                <w:sz w:val="20"/>
                <w:szCs w:val="20"/>
              </w:rPr>
              <w:t>must inform the two teams of any potential conflict of interest. Either team may ask for a different judge based on a conflict of interest. Where unavoidable, the student judge may still judge a round with a conflict of interest at the discretion of the VP Competitions.</w:t>
            </w:r>
          </w:p>
        </w:tc>
      </w:tr>
      <w:tr w:rsidR="00627B5C" w14:paraId="69533E29" w14:textId="77777777" w:rsidTr="002F5545">
        <w:trPr>
          <w:gridAfter w:val="1"/>
          <w:wAfter w:w="7620" w:type="dxa"/>
          <w:trHeight w:val="256"/>
        </w:trPr>
        <w:tc>
          <w:tcPr>
            <w:tcW w:w="1668" w:type="dxa"/>
            <w:tcBorders>
              <w:bottom w:val="single" w:sz="4" w:space="0" w:color="auto"/>
            </w:tcBorders>
            <w:shd w:val="clear" w:color="auto" w:fill="F0DDF8"/>
          </w:tcPr>
          <w:p w14:paraId="320FD1B9" w14:textId="2D185189" w:rsidR="00627B5C" w:rsidRDefault="00627B5C" w:rsidP="00502B7A">
            <w:pPr>
              <w:spacing w:after="0" w:line="240" w:lineRule="auto"/>
              <w:jc w:val="both"/>
              <w:rPr>
                <w:rFonts w:ascii="Calibri" w:eastAsia="Calibri" w:hAnsi="Calibri" w:cs="Calibri"/>
                <w:sz w:val="20"/>
                <w:szCs w:val="20"/>
              </w:rPr>
            </w:pPr>
            <w:r>
              <w:rPr>
                <w:rFonts w:ascii="Calibri" w:eastAsia="Calibri" w:hAnsi="Calibri" w:cs="Calibri"/>
                <w:sz w:val="20"/>
                <w:szCs w:val="20"/>
              </w:rPr>
              <w:t>8.3</w:t>
            </w:r>
          </w:p>
        </w:tc>
        <w:tc>
          <w:tcPr>
            <w:tcW w:w="7620" w:type="dxa"/>
            <w:tcBorders>
              <w:bottom w:val="single" w:sz="4" w:space="0" w:color="auto"/>
            </w:tcBorders>
            <w:shd w:val="clear" w:color="auto" w:fill="FFFFFF" w:themeFill="background1"/>
          </w:tcPr>
          <w:p w14:paraId="5A5F6CCB" w14:textId="2033D7BA" w:rsidR="00627B5C" w:rsidRDefault="00627B5C" w:rsidP="00D84B86">
            <w:pPr>
              <w:spacing w:after="0" w:line="240" w:lineRule="auto"/>
              <w:jc w:val="both"/>
              <w:rPr>
                <w:rFonts w:ascii="Calibri" w:eastAsia="Calibri" w:hAnsi="Calibri" w:cs="Calibri"/>
                <w:sz w:val="20"/>
                <w:szCs w:val="20"/>
              </w:rPr>
            </w:pPr>
            <w:r>
              <w:rPr>
                <w:rFonts w:ascii="Calibri" w:eastAsia="Calibri" w:hAnsi="Calibri" w:cs="Calibri"/>
                <w:sz w:val="20"/>
                <w:szCs w:val="20"/>
              </w:rPr>
              <w:t>Prior to their witness examination, judges will be provided with:</w:t>
            </w:r>
          </w:p>
          <w:p w14:paraId="08673EE1" w14:textId="77777777" w:rsidR="00627B5C" w:rsidRDefault="00627B5C" w:rsidP="00495C58">
            <w:pPr>
              <w:pStyle w:val="ListParagraph"/>
              <w:numPr>
                <w:ilvl w:val="0"/>
                <w:numId w:val="2"/>
              </w:numPr>
              <w:spacing w:after="0" w:line="240" w:lineRule="auto"/>
              <w:jc w:val="both"/>
              <w:rPr>
                <w:rFonts w:ascii="Calibri" w:eastAsia="Calibri" w:hAnsi="Calibri" w:cs="Calibri"/>
                <w:sz w:val="20"/>
                <w:szCs w:val="20"/>
              </w:rPr>
            </w:pPr>
            <w:r>
              <w:rPr>
                <w:rFonts w:ascii="Calibri" w:eastAsia="Calibri" w:hAnsi="Calibri" w:cs="Calibri"/>
                <w:sz w:val="20"/>
                <w:szCs w:val="20"/>
              </w:rPr>
              <w:t>The competition problem;</w:t>
            </w:r>
          </w:p>
          <w:p w14:paraId="6ED3F0CD" w14:textId="77777777" w:rsidR="00627B5C" w:rsidRDefault="00627B5C" w:rsidP="00495C58">
            <w:pPr>
              <w:pStyle w:val="ListParagraph"/>
              <w:numPr>
                <w:ilvl w:val="0"/>
                <w:numId w:val="2"/>
              </w:numPr>
              <w:spacing w:after="0" w:line="240" w:lineRule="auto"/>
              <w:jc w:val="both"/>
              <w:rPr>
                <w:rFonts w:ascii="Calibri" w:eastAsia="Calibri" w:hAnsi="Calibri" w:cs="Calibri"/>
                <w:sz w:val="20"/>
                <w:szCs w:val="20"/>
              </w:rPr>
            </w:pPr>
            <w:r>
              <w:rPr>
                <w:rFonts w:ascii="Calibri" w:eastAsia="Calibri" w:hAnsi="Calibri" w:cs="Calibri"/>
                <w:sz w:val="20"/>
                <w:szCs w:val="20"/>
              </w:rPr>
              <w:t>A bench brief summary of the key legal issues raised in the competition problem;</w:t>
            </w:r>
          </w:p>
          <w:p w14:paraId="23ED7FF9" w14:textId="6313C2FC" w:rsidR="00627B5C" w:rsidRPr="00495C58" w:rsidRDefault="00627B5C" w:rsidP="00495C58">
            <w:pPr>
              <w:pStyle w:val="ListParagraph"/>
              <w:numPr>
                <w:ilvl w:val="0"/>
                <w:numId w:val="2"/>
              </w:numPr>
              <w:spacing w:after="0" w:line="240" w:lineRule="auto"/>
              <w:jc w:val="both"/>
              <w:rPr>
                <w:rFonts w:ascii="Calibri" w:eastAsia="Calibri" w:hAnsi="Calibri" w:cs="Calibri"/>
                <w:sz w:val="20"/>
                <w:szCs w:val="20"/>
              </w:rPr>
            </w:pPr>
            <w:r>
              <w:rPr>
                <w:rFonts w:ascii="Calibri" w:eastAsia="Calibri" w:hAnsi="Calibri" w:cs="Calibri"/>
                <w:sz w:val="20"/>
                <w:szCs w:val="20"/>
              </w:rPr>
              <w:t>A summary of the key rules of the competition.</w:t>
            </w:r>
          </w:p>
        </w:tc>
      </w:tr>
      <w:tr w:rsidR="00627B5C" w14:paraId="41358943" w14:textId="77777777" w:rsidTr="002F5545">
        <w:trPr>
          <w:gridAfter w:val="1"/>
          <w:wAfter w:w="7620" w:type="dxa"/>
          <w:trHeight w:val="256"/>
        </w:trPr>
        <w:tc>
          <w:tcPr>
            <w:tcW w:w="1668" w:type="dxa"/>
            <w:tcBorders>
              <w:bottom w:val="single" w:sz="4" w:space="0" w:color="auto"/>
            </w:tcBorders>
            <w:shd w:val="clear" w:color="auto" w:fill="F0DDF8"/>
          </w:tcPr>
          <w:p w14:paraId="249DD521" w14:textId="356F69C4" w:rsidR="00627B5C" w:rsidRDefault="00627B5C" w:rsidP="00502B7A">
            <w:pPr>
              <w:spacing w:after="0" w:line="240" w:lineRule="auto"/>
              <w:jc w:val="both"/>
              <w:rPr>
                <w:rFonts w:ascii="Calibri" w:eastAsia="Calibri" w:hAnsi="Calibri" w:cs="Calibri"/>
                <w:sz w:val="20"/>
                <w:szCs w:val="20"/>
              </w:rPr>
            </w:pPr>
            <w:r>
              <w:rPr>
                <w:rFonts w:ascii="Calibri" w:eastAsia="Calibri" w:hAnsi="Calibri" w:cs="Calibri"/>
                <w:sz w:val="20"/>
                <w:szCs w:val="20"/>
              </w:rPr>
              <w:t>8.4</w:t>
            </w:r>
          </w:p>
        </w:tc>
        <w:tc>
          <w:tcPr>
            <w:tcW w:w="7620" w:type="dxa"/>
            <w:tcBorders>
              <w:bottom w:val="single" w:sz="4" w:space="0" w:color="auto"/>
            </w:tcBorders>
            <w:shd w:val="clear" w:color="auto" w:fill="FFFFFF" w:themeFill="background1"/>
          </w:tcPr>
          <w:p w14:paraId="56060D35" w14:textId="196ED3E0" w:rsidR="00627B5C" w:rsidRDefault="00627B5C">
            <w:pPr>
              <w:spacing w:after="0" w:line="240" w:lineRule="auto"/>
              <w:jc w:val="both"/>
              <w:rPr>
                <w:rFonts w:ascii="Calibri" w:eastAsia="Calibri" w:hAnsi="Calibri" w:cs="Calibri"/>
                <w:sz w:val="20"/>
                <w:szCs w:val="20"/>
              </w:rPr>
            </w:pPr>
            <w:r>
              <w:rPr>
                <w:rFonts w:ascii="Calibri" w:eastAsia="Calibri" w:hAnsi="Calibri" w:cs="Calibri"/>
                <w:sz w:val="20"/>
                <w:szCs w:val="20"/>
              </w:rPr>
              <w:t>Judges will award each team a total team score</w:t>
            </w:r>
            <w:r w:rsidR="002C40E7">
              <w:rPr>
                <w:rFonts w:ascii="Calibri" w:eastAsia="Calibri" w:hAnsi="Calibri" w:cs="Calibri"/>
                <w:sz w:val="20"/>
                <w:szCs w:val="20"/>
              </w:rPr>
              <w:t xml:space="preserve"> out</w:t>
            </w:r>
            <w:r>
              <w:rPr>
                <w:rFonts w:ascii="Calibri" w:eastAsia="Calibri" w:hAnsi="Calibri" w:cs="Calibri"/>
                <w:sz w:val="20"/>
                <w:szCs w:val="20"/>
              </w:rPr>
              <w:t xml:space="preserve"> of one-hundred (100).</w:t>
            </w:r>
          </w:p>
        </w:tc>
      </w:tr>
      <w:tr w:rsidR="00627B5C" w14:paraId="6CC8E7C4" w14:textId="77777777" w:rsidTr="002F5545">
        <w:trPr>
          <w:gridAfter w:val="1"/>
          <w:wAfter w:w="7620" w:type="dxa"/>
          <w:trHeight w:val="256"/>
        </w:trPr>
        <w:tc>
          <w:tcPr>
            <w:tcW w:w="1668" w:type="dxa"/>
            <w:tcBorders>
              <w:bottom w:val="single" w:sz="4" w:space="0" w:color="auto"/>
            </w:tcBorders>
            <w:shd w:val="clear" w:color="auto" w:fill="F0DDF8"/>
          </w:tcPr>
          <w:p w14:paraId="4EC52E0F" w14:textId="4AD3B26B" w:rsidR="00627B5C" w:rsidRDefault="00627B5C" w:rsidP="00502B7A">
            <w:pPr>
              <w:spacing w:after="0" w:line="240" w:lineRule="auto"/>
              <w:jc w:val="both"/>
              <w:rPr>
                <w:rFonts w:ascii="Calibri" w:eastAsia="Calibri" w:hAnsi="Calibri" w:cs="Calibri"/>
                <w:sz w:val="20"/>
                <w:szCs w:val="20"/>
              </w:rPr>
            </w:pPr>
            <w:r>
              <w:rPr>
                <w:rFonts w:ascii="Calibri" w:eastAsia="Calibri" w:hAnsi="Calibri" w:cs="Calibri"/>
                <w:sz w:val="20"/>
                <w:szCs w:val="20"/>
              </w:rPr>
              <w:t>8.4.1</w:t>
            </w:r>
          </w:p>
        </w:tc>
        <w:tc>
          <w:tcPr>
            <w:tcW w:w="7620" w:type="dxa"/>
            <w:tcBorders>
              <w:bottom w:val="single" w:sz="4" w:space="0" w:color="auto"/>
            </w:tcBorders>
            <w:shd w:val="clear" w:color="auto" w:fill="FFFFFF" w:themeFill="background1"/>
          </w:tcPr>
          <w:p w14:paraId="7D84DAC0" w14:textId="26FC7293" w:rsidR="00627B5C" w:rsidRDefault="00627B5C" w:rsidP="00D84B86">
            <w:pPr>
              <w:spacing w:after="0" w:line="240" w:lineRule="auto"/>
              <w:jc w:val="both"/>
              <w:rPr>
                <w:rFonts w:ascii="Calibri" w:eastAsia="Calibri" w:hAnsi="Calibri" w:cs="Calibri"/>
                <w:sz w:val="20"/>
                <w:szCs w:val="20"/>
              </w:rPr>
            </w:pPr>
            <w:r>
              <w:rPr>
                <w:rFonts w:ascii="Calibri" w:eastAsia="Calibri" w:hAnsi="Calibri" w:cs="Calibri"/>
                <w:sz w:val="20"/>
                <w:szCs w:val="20"/>
              </w:rPr>
              <w:t>Judges must award each team a different score; no draws are possible.</w:t>
            </w:r>
          </w:p>
        </w:tc>
      </w:tr>
      <w:tr w:rsidR="00627B5C" w14:paraId="0743CFB8" w14:textId="77777777" w:rsidTr="002F5545">
        <w:trPr>
          <w:gridAfter w:val="1"/>
          <w:wAfter w:w="7620" w:type="dxa"/>
          <w:trHeight w:val="256"/>
        </w:trPr>
        <w:tc>
          <w:tcPr>
            <w:tcW w:w="1668" w:type="dxa"/>
            <w:tcBorders>
              <w:bottom w:val="single" w:sz="4" w:space="0" w:color="auto"/>
            </w:tcBorders>
            <w:shd w:val="clear" w:color="auto" w:fill="F0DDF8"/>
          </w:tcPr>
          <w:p w14:paraId="6BD25167" w14:textId="14C4EB75" w:rsidR="00627B5C" w:rsidRDefault="00627B5C" w:rsidP="00502B7A">
            <w:pPr>
              <w:spacing w:after="0" w:line="240" w:lineRule="auto"/>
              <w:jc w:val="both"/>
              <w:rPr>
                <w:rFonts w:ascii="Calibri" w:eastAsia="Calibri" w:hAnsi="Calibri" w:cs="Calibri"/>
                <w:sz w:val="20"/>
                <w:szCs w:val="20"/>
              </w:rPr>
            </w:pPr>
            <w:r>
              <w:rPr>
                <w:rFonts w:ascii="Calibri" w:eastAsia="Calibri" w:hAnsi="Calibri" w:cs="Calibri"/>
                <w:sz w:val="20"/>
                <w:szCs w:val="20"/>
              </w:rPr>
              <w:t>8.5</w:t>
            </w:r>
          </w:p>
        </w:tc>
        <w:tc>
          <w:tcPr>
            <w:tcW w:w="7620" w:type="dxa"/>
            <w:tcBorders>
              <w:bottom w:val="single" w:sz="4" w:space="0" w:color="auto"/>
            </w:tcBorders>
            <w:shd w:val="clear" w:color="auto" w:fill="FFFFFF" w:themeFill="background1"/>
          </w:tcPr>
          <w:p w14:paraId="7E89CB29" w14:textId="030D158B" w:rsidR="00627B5C" w:rsidRDefault="00627B5C" w:rsidP="00D84B86">
            <w:pPr>
              <w:spacing w:after="0" w:line="240" w:lineRule="auto"/>
              <w:jc w:val="both"/>
              <w:rPr>
                <w:rFonts w:ascii="Calibri" w:eastAsia="Calibri" w:hAnsi="Calibri" w:cs="Calibri"/>
                <w:sz w:val="20"/>
                <w:szCs w:val="20"/>
              </w:rPr>
            </w:pPr>
            <w:r>
              <w:rPr>
                <w:rFonts w:ascii="Calibri" w:eastAsia="Calibri" w:hAnsi="Calibri" w:cs="Calibri"/>
                <w:sz w:val="20"/>
                <w:szCs w:val="20"/>
              </w:rPr>
              <w:t>Where there is more than one judge, each judge will be asked to produce an individual score sheet.</w:t>
            </w:r>
          </w:p>
        </w:tc>
      </w:tr>
      <w:tr w:rsidR="00627B5C" w14:paraId="6EB03CF7" w14:textId="77777777" w:rsidTr="002F5545">
        <w:trPr>
          <w:gridAfter w:val="1"/>
          <w:wAfter w:w="7620" w:type="dxa"/>
          <w:trHeight w:val="256"/>
        </w:trPr>
        <w:tc>
          <w:tcPr>
            <w:tcW w:w="1668" w:type="dxa"/>
            <w:tcBorders>
              <w:bottom w:val="single" w:sz="4" w:space="0" w:color="auto"/>
            </w:tcBorders>
            <w:shd w:val="clear" w:color="auto" w:fill="F0DDF8"/>
          </w:tcPr>
          <w:p w14:paraId="1E806AD4" w14:textId="7AC2D60C" w:rsidR="00627B5C" w:rsidRDefault="00627B5C" w:rsidP="00502B7A">
            <w:pPr>
              <w:spacing w:after="0" w:line="240" w:lineRule="auto"/>
              <w:jc w:val="both"/>
              <w:rPr>
                <w:rFonts w:ascii="Calibri" w:eastAsia="Calibri" w:hAnsi="Calibri" w:cs="Calibri"/>
                <w:sz w:val="20"/>
                <w:szCs w:val="20"/>
              </w:rPr>
            </w:pPr>
            <w:r>
              <w:rPr>
                <w:rFonts w:ascii="Calibri" w:eastAsia="Calibri" w:hAnsi="Calibri" w:cs="Calibri"/>
                <w:sz w:val="20"/>
                <w:szCs w:val="20"/>
              </w:rPr>
              <w:t>8.5.1</w:t>
            </w:r>
          </w:p>
        </w:tc>
        <w:tc>
          <w:tcPr>
            <w:tcW w:w="7620" w:type="dxa"/>
            <w:tcBorders>
              <w:bottom w:val="single" w:sz="4" w:space="0" w:color="auto"/>
            </w:tcBorders>
            <w:shd w:val="clear" w:color="auto" w:fill="FFFFFF" w:themeFill="background1"/>
          </w:tcPr>
          <w:p w14:paraId="3F8F11F2" w14:textId="0800D8E5" w:rsidR="00627B5C" w:rsidRPr="00BB7357" w:rsidRDefault="00627B5C" w:rsidP="00BB7357">
            <w:pPr>
              <w:spacing w:after="0" w:line="240" w:lineRule="auto"/>
              <w:jc w:val="both"/>
              <w:rPr>
                <w:rFonts w:ascii="Calibri" w:eastAsia="Calibri" w:hAnsi="Calibri" w:cs="Calibri"/>
                <w:sz w:val="20"/>
                <w:szCs w:val="20"/>
              </w:rPr>
            </w:pPr>
            <w:r w:rsidRPr="00BB7357">
              <w:rPr>
                <w:rFonts w:ascii="Calibri" w:eastAsia="Calibri" w:hAnsi="Calibri" w:cs="Calibri"/>
                <w:sz w:val="20"/>
                <w:szCs w:val="20"/>
              </w:rPr>
              <w:t xml:space="preserve">Where there </w:t>
            </w:r>
            <w:r w:rsidRPr="00495C58">
              <w:rPr>
                <w:rFonts w:ascii="Calibri" w:eastAsia="Calibri" w:hAnsi="Calibri" w:cs="Calibri"/>
                <w:sz w:val="20"/>
                <w:szCs w:val="20"/>
              </w:rPr>
              <w:t>are two judges on the bench, the bench must reach a unanimous decision.</w:t>
            </w:r>
          </w:p>
        </w:tc>
      </w:tr>
      <w:tr w:rsidR="00627B5C" w14:paraId="0903D932" w14:textId="77777777" w:rsidTr="002F5545">
        <w:trPr>
          <w:gridAfter w:val="1"/>
          <w:wAfter w:w="7620" w:type="dxa"/>
          <w:trHeight w:val="256"/>
        </w:trPr>
        <w:tc>
          <w:tcPr>
            <w:tcW w:w="1668" w:type="dxa"/>
            <w:tcBorders>
              <w:bottom w:val="single" w:sz="4" w:space="0" w:color="auto"/>
            </w:tcBorders>
            <w:shd w:val="clear" w:color="auto" w:fill="F0DDF8"/>
          </w:tcPr>
          <w:p w14:paraId="044493E2" w14:textId="037E0D9F" w:rsidR="00627B5C" w:rsidRDefault="00627B5C" w:rsidP="00502B7A">
            <w:pPr>
              <w:spacing w:after="0" w:line="240" w:lineRule="auto"/>
              <w:jc w:val="both"/>
              <w:rPr>
                <w:rFonts w:ascii="Calibri" w:eastAsia="Calibri" w:hAnsi="Calibri" w:cs="Calibri"/>
                <w:sz w:val="20"/>
                <w:szCs w:val="20"/>
              </w:rPr>
            </w:pPr>
            <w:r>
              <w:rPr>
                <w:rFonts w:ascii="Calibri" w:eastAsia="Calibri" w:hAnsi="Calibri" w:cs="Calibri"/>
                <w:sz w:val="20"/>
                <w:szCs w:val="20"/>
              </w:rPr>
              <w:t>8.5.2</w:t>
            </w:r>
          </w:p>
        </w:tc>
        <w:tc>
          <w:tcPr>
            <w:tcW w:w="7620" w:type="dxa"/>
            <w:tcBorders>
              <w:bottom w:val="single" w:sz="4" w:space="0" w:color="auto"/>
            </w:tcBorders>
            <w:shd w:val="clear" w:color="auto" w:fill="FFFFFF" w:themeFill="background1"/>
          </w:tcPr>
          <w:p w14:paraId="55E9E505" w14:textId="38744C55" w:rsidR="00627B5C" w:rsidRPr="00BB7357" w:rsidRDefault="00627B5C" w:rsidP="00BB7357">
            <w:pPr>
              <w:spacing w:after="0" w:line="240" w:lineRule="auto"/>
              <w:jc w:val="both"/>
              <w:rPr>
                <w:rFonts w:ascii="Calibri" w:eastAsia="Calibri" w:hAnsi="Calibri" w:cs="Calibri"/>
                <w:sz w:val="20"/>
                <w:szCs w:val="20"/>
              </w:rPr>
            </w:pPr>
            <w:r w:rsidRPr="00BB7357">
              <w:rPr>
                <w:rFonts w:ascii="Calibri" w:eastAsia="Calibri" w:hAnsi="Calibri" w:cs="Calibri"/>
                <w:sz w:val="20"/>
                <w:szCs w:val="20"/>
              </w:rPr>
              <w:t xml:space="preserve">Where there </w:t>
            </w:r>
            <w:r w:rsidRPr="00495C58">
              <w:rPr>
                <w:rFonts w:ascii="Calibri" w:eastAsia="Calibri" w:hAnsi="Calibri" w:cs="Calibri"/>
                <w:sz w:val="20"/>
                <w:szCs w:val="20"/>
              </w:rPr>
              <w:t>are three or more judges on the bench, the bench must reach a majority decision.</w:t>
            </w:r>
          </w:p>
        </w:tc>
      </w:tr>
      <w:tr w:rsidR="00627B5C" w14:paraId="1B5150F2" w14:textId="77777777" w:rsidTr="002F5545">
        <w:trPr>
          <w:gridAfter w:val="1"/>
          <w:wAfter w:w="7620" w:type="dxa"/>
          <w:trHeight w:val="256"/>
        </w:trPr>
        <w:tc>
          <w:tcPr>
            <w:tcW w:w="1668" w:type="dxa"/>
            <w:tcBorders>
              <w:bottom w:val="single" w:sz="4" w:space="0" w:color="auto"/>
            </w:tcBorders>
            <w:shd w:val="clear" w:color="auto" w:fill="F0DDF8"/>
          </w:tcPr>
          <w:p w14:paraId="4E2AAD67" w14:textId="0A0DB2A4" w:rsidR="00627B5C" w:rsidRDefault="00627B5C" w:rsidP="00502B7A">
            <w:pPr>
              <w:spacing w:after="0" w:line="240" w:lineRule="auto"/>
              <w:jc w:val="both"/>
              <w:rPr>
                <w:rFonts w:ascii="Calibri" w:eastAsia="Calibri" w:hAnsi="Calibri" w:cs="Calibri"/>
                <w:sz w:val="20"/>
                <w:szCs w:val="20"/>
              </w:rPr>
            </w:pPr>
            <w:r>
              <w:rPr>
                <w:rFonts w:ascii="Calibri" w:eastAsia="Calibri" w:hAnsi="Calibri" w:cs="Calibri"/>
                <w:sz w:val="20"/>
                <w:szCs w:val="20"/>
              </w:rPr>
              <w:t>8.5.3</w:t>
            </w:r>
          </w:p>
        </w:tc>
        <w:tc>
          <w:tcPr>
            <w:tcW w:w="7620" w:type="dxa"/>
            <w:tcBorders>
              <w:bottom w:val="single" w:sz="4" w:space="0" w:color="auto"/>
            </w:tcBorders>
            <w:shd w:val="clear" w:color="auto" w:fill="FFFFFF" w:themeFill="background1"/>
          </w:tcPr>
          <w:p w14:paraId="564B2182" w14:textId="6BD354DC" w:rsidR="00627B5C" w:rsidRPr="00BB7357" w:rsidRDefault="00627B5C" w:rsidP="00BB7357">
            <w:pPr>
              <w:spacing w:after="0" w:line="240" w:lineRule="auto"/>
              <w:jc w:val="both"/>
              <w:rPr>
                <w:rFonts w:ascii="Calibri" w:eastAsia="Calibri" w:hAnsi="Calibri" w:cs="Calibri"/>
                <w:sz w:val="20"/>
                <w:szCs w:val="20"/>
              </w:rPr>
            </w:pPr>
            <w:r>
              <w:rPr>
                <w:rFonts w:ascii="Calibri" w:eastAsia="Calibri" w:hAnsi="Calibri" w:cs="Calibri"/>
                <w:sz w:val="20"/>
                <w:szCs w:val="20"/>
              </w:rPr>
              <w:t>If a bench consists of more than one judge in the Preliminary Rounds, the judges scores will be averaged for the purposes of the ladder.</w:t>
            </w:r>
          </w:p>
        </w:tc>
      </w:tr>
      <w:tr w:rsidR="00627B5C" w14:paraId="30A71047" w14:textId="77777777" w:rsidTr="002F5545">
        <w:trPr>
          <w:gridAfter w:val="1"/>
          <w:wAfter w:w="7620" w:type="dxa"/>
          <w:trHeight w:val="256"/>
        </w:trPr>
        <w:tc>
          <w:tcPr>
            <w:tcW w:w="1668" w:type="dxa"/>
            <w:tcBorders>
              <w:bottom w:val="single" w:sz="4" w:space="0" w:color="auto"/>
            </w:tcBorders>
            <w:shd w:val="clear" w:color="auto" w:fill="F0DDF8"/>
          </w:tcPr>
          <w:p w14:paraId="61E0384B" w14:textId="0ED1EE8C" w:rsidR="00627B5C" w:rsidRDefault="00627B5C" w:rsidP="00502B7A">
            <w:pPr>
              <w:spacing w:after="0" w:line="240" w:lineRule="auto"/>
              <w:jc w:val="both"/>
              <w:rPr>
                <w:rFonts w:ascii="Calibri" w:eastAsia="Calibri" w:hAnsi="Calibri" w:cs="Calibri"/>
                <w:sz w:val="20"/>
                <w:szCs w:val="20"/>
              </w:rPr>
            </w:pPr>
            <w:r>
              <w:rPr>
                <w:rFonts w:ascii="Calibri" w:eastAsia="Calibri" w:hAnsi="Calibri" w:cs="Calibri"/>
                <w:sz w:val="20"/>
                <w:szCs w:val="20"/>
              </w:rPr>
              <w:t>8.6</w:t>
            </w:r>
          </w:p>
        </w:tc>
        <w:tc>
          <w:tcPr>
            <w:tcW w:w="7620" w:type="dxa"/>
            <w:tcBorders>
              <w:bottom w:val="single" w:sz="4" w:space="0" w:color="auto"/>
            </w:tcBorders>
            <w:shd w:val="clear" w:color="auto" w:fill="FFFFFF" w:themeFill="background1"/>
          </w:tcPr>
          <w:p w14:paraId="71DC6F4F" w14:textId="0265342A" w:rsidR="00627B5C" w:rsidRDefault="00627B5C" w:rsidP="00BB7357">
            <w:pPr>
              <w:spacing w:after="0" w:line="240" w:lineRule="auto"/>
              <w:jc w:val="both"/>
              <w:rPr>
                <w:rFonts w:ascii="Calibri" w:eastAsia="Calibri" w:hAnsi="Calibri" w:cs="Calibri"/>
                <w:sz w:val="20"/>
                <w:szCs w:val="20"/>
              </w:rPr>
            </w:pPr>
            <w:r>
              <w:rPr>
                <w:rFonts w:ascii="Calibri" w:eastAsia="Calibri" w:hAnsi="Calibri" w:cs="Calibri"/>
                <w:sz w:val="20"/>
                <w:szCs w:val="20"/>
              </w:rPr>
              <w:t>Judges must not announce a winner after the witness examination is concluded but may provide further verbal feedback at their discretion so long as such feedback does not indirectly reveal the winner or loser of the witness examination.</w:t>
            </w:r>
          </w:p>
        </w:tc>
      </w:tr>
      <w:tr w:rsidR="00627B5C" w14:paraId="1AE8D93B" w14:textId="77777777" w:rsidTr="002F5545">
        <w:trPr>
          <w:gridAfter w:val="1"/>
          <w:wAfter w:w="7620" w:type="dxa"/>
          <w:trHeight w:val="256"/>
        </w:trPr>
        <w:tc>
          <w:tcPr>
            <w:tcW w:w="1668" w:type="dxa"/>
            <w:tcBorders>
              <w:bottom w:val="single" w:sz="4" w:space="0" w:color="auto"/>
            </w:tcBorders>
            <w:shd w:val="clear" w:color="auto" w:fill="F0DDF8"/>
          </w:tcPr>
          <w:p w14:paraId="45E5C9A8" w14:textId="278E6A99" w:rsidR="00627B5C" w:rsidRDefault="00627B5C" w:rsidP="00502B7A">
            <w:pPr>
              <w:spacing w:after="0" w:line="240" w:lineRule="auto"/>
              <w:jc w:val="both"/>
              <w:rPr>
                <w:rFonts w:ascii="Calibri" w:eastAsia="Calibri" w:hAnsi="Calibri" w:cs="Calibri"/>
                <w:sz w:val="20"/>
                <w:szCs w:val="20"/>
              </w:rPr>
            </w:pPr>
            <w:r>
              <w:rPr>
                <w:rFonts w:ascii="Calibri" w:eastAsia="Calibri" w:hAnsi="Calibri" w:cs="Calibri"/>
                <w:sz w:val="20"/>
                <w:szCs w:val="20"/>
              </w:rPr>
              <w:t>8.7</w:t>
            </w:r>
          </w:p>
        </w:tc>
        <w:tc>
          <w:tcPr>
            <w:tcW w:w="7620" w:type="dxa"/>
            <w:tcBorders>
              <w:bottom w:val="single" w:sz="4" w:space="0" w:color="auto"/>
            </w:tcBorders>
            <w:shd w:val="clear" w:color="auto" w:fill="FFFFFF" w:themeFill="background1"/>
          </w:tcPr>
          <w:p w14:paraId="1B760D4C" w14:textId="250AD597" w:rsidR="00627B5C" w:rsidRDefault="00627B5C">
            <w:pPr>
              <w:spacing w:after="0" w:line="240" w:lineRule="auto"/>
              <w:jc w:val="both"/>
              <w:rPr>
                <w:rFonts w:ascii="Calibri" w:eastAsia="Calibri" w:hAnsi="Calibri" w:cs="Calibri"/>
                <w:sz w:val="20"/>
                <w:szCs w:val="20"/>
              </w:rPr>
            </w:pPr>
            <w:r>
              <w:rPr>
                <w:rFonts w:ascii="Calibri" w:eastAsia="Calibri" w:hAnsi="Calibri" w:cs="Calibri"/>
                <w:sz w:val="20"/>
                <w:szCs w:val="20"/>
              </w:rPr>
              <w:t xml:space="preserve">Judges must not allow competitors to take their scoresheets; judges must return all scoresheets from their witness examination to the Convener.  </w:t>
            </w:r>
          </w:p>
        </w:tc>
      </w:tr>
      <w:tr w:rsidR="00627B5C" w14:paraId="3E2EC836" w14:textId="77777777" w:rsidTr="002F5545">
        <w:trPr>
          <w:gridAfter w:val="1"/>
          <w:wAfter w:w="7620" w:type="dxa"/>
          <w:trHeight w:val="256"/>
        </w:trPr>
        <w:tc>
          <w:tcPr>
            <w:tcW w:w="1668" w:type="dxa"/>
            <w:tcBorders>
              <w:bottom w:val="single" w:sz="4" w:space="0" w:color="auto"/>
            </w:tcBorders>
            <w:shd w:val="clear" w:color="auto" w:fill="F0DDF8"/>
          </w:tcPr>
          <w:p w14:paraId="2CEA0707" w14:textId="0C300EA6" w:rsidR="00627B5C" w:rsidRDefault="00627B5C" w:rsidP="00502B7A">
            <w:pPr>
              <w:spacing w:after="0" w:line="240" w:lineRule="auto"/>
              <w:jc w:val="both"/>
              <w:rPr>
                <w:rFonts w:ascii="Calibri" w:eastAsia="Calibri" w:hAnsi="Calibri" w:cs="Calibri"/>
                <w:sz w:val="20"/>
                <w:szCs w:val="20"/>
              </w:rPr>
            </w:pPr>
            <w:r>
              <w:rPr>
                <w:rFonts w:ascii="Calibri" w:eastAsia="Calibri" w:hAnsi="Calibri" w:cs="Calibri"/>
                <w:sz w:val="20"/>
                <w:szCs w:val="20"/>
              </w:rPr>
              <w:t>8.8</w:t>
            </w:r>
          </w:p>
        </w:tc>
        <w:tc>
          <w:tcPr>
            <w:tcW w:w="7620" w:type="dxa"/>
            <w:tcBorders>
              <w:bottom w:val="single" w:sz="4" w:space="0" w:color="auto"/>
            </w:tcBorders>
            <w:shd w:val="clear" w:color="auto" w:fill="FFFFFF" w:themeFill="background1"/>
          </w:tcPr>
          <w:p w14:paraId="291C4FD1" w14:textId="7F420F6D" w:rsidR="00627B5C" w:rsidRPr="007175FC" w:rsidRDefault="00627B5C" w:rsidP="00112F06">
            <w:pPr>
              <w:spacing w:after="0" w:line="240" w:lineRule="auto"/>
              <w:jc w:val="both"/>
              <w:rPr>
                <w:rFonts w:ascii="Calibri" w:eastAsia="Calibri" w:hAnsi="Calibri" w:cs="Calibri"/>
                <w:bCs/>
                <w:sz w:val="20"/>
                <w:szCs w:val="20"/>
              </w:rPr>
            </w:pPr>
            <w:r w:rsidRPr="00495C58">
              <w:rPr>
                <w:rFonts w:ascii="Calibri" w:eastAsia="Calibri" w:hAnsi="Calibri" w:cs="Calibri"/>
                <w:bCs/>
                <w:sz w:val="20"/>
                <w:szCs w:val="20"/>
              </w:rPr>
              <w:t xml:space="preserve">Judges may, if they wish, request that observers and competitors leave the room while they confer. Outside of this discretion, observers may watch all segments of a round. </w:t>
            </w:r>
            <w:r w:rsidRPr="00495C58">
              <w:rPr>
                <w:rFonts w:ascii="MS Mincho" w:eastAsia="MS Mincho" w:hAnsi="MS Mincho" w:cs="MS Mincho"/>
                <w:bCs/>
                <w:sz w:val="20"/>
                <w:szCs w:val="20"/>
              </w:rPr>
              <w:t> </w:t>
            </w:r>
          </w:p>
        </w:tc>
      </w:tr>
      <w:tr w:rsidR="00E87D90" w14:paraId="276C8D3D" w14:textId="77777777" w:rsidTr="002F5545">
        <w:trPr>
          <w:gridAfter w:val="1"/>
          <w:wAfter w:w="7620" w:type="dxa"/>
          <w:trHeight w:val="256"/>
        </w:trPr>
        <w:tc>
          <w:tcPr>
            <w:tcW w:w="9288" w:type="dxa"/>
            <w:gridSpan w:val="2"/>
            <w:tcBorders>
              <w:bottom w:val="single" w:sz="4" w:space="0" w:color="auto"/>
            </w:tcBorders>
            <w:shd w:val="clear" w:color="auto" w:fill="A599AC"/>
          </w:tcPr>
          <w:p w14:paraId="4942EC35" w14:textId="2456CE1F" w:rsidR="00E87D90" w:rsidRDefault="00E87D90">
            <w:pPr>
              <w:spacing w:after="0" w:line="240" w:lineRule="auto"/>
              <w:jc w:val="both"/>
              <w:rPr>
                <w:rFonts w:ascii="Calibri" w:eastAsia="Calibri" w:hAnsi="Calibri" w:cs="Calibri"/>
                <w:sz w:val="20"/>
                <w:szCs w:val="20"/>
              </w:rPr>
            </w:pPr>
            <w:r>
              <w:rPr>
                <w:rFonts w:ascii="Calibri" w:eastAsia="Calibri" w:hAnsi="Calibri" w:cs="Calibri"/>
                <w:b/>
                <w:sz w:val="23"/>
                <w:szCs w:val="23"/>
              </w:rPr>
              <w:t>9. TIMEKEEPING AND SPECTATING</w:t>
            </w:r>
          </w:p>
        </w:tc>
      </w:tr>
      <w:tr w:rsidR="00E87D90" w14:paraId="2B21D45F" w14:textId="77777777" w:rsidTr="002F5545">
        <w:trPr>
          <w:gridAfter w:val="1"/>
          <w:wAfter w:w="7620" w:type="dxa"/>
          <w:trHeight w:val="256"/>
        </w:trPr>
        <w:tc>
          <w:tcPr>
            <w:tcW w:w="1668" w:type="dxa"/>
            <w:tcBorders>
              <w:bottom w:val="single" w:sz="4" w:space="0" w:color="auto"/>
            </w:tcBorders>
            <w:shd w:val="clear" w:color="auto" w:fill="F0DDF8"/>
          </w:tcPr>
          <w:p w14:paraId="6C104FB2" w14:textId="3EE97FEA" w:rsidR="00E87D90" w:rsidRDefault="00E87D90" w:rsidP="00502B7A">
            <w:pPr>
              <w:spacing w:after="0" w:line="240" w:lineRule="auto"/>
              <w:jc w:val="both"/>
              <w:rPr>
                <w:rFonts w:ascii="Calibri" w:eastAsia="Calibri" w:hAnsi="Calibri" w:cs="Calibri"/>
                <w:sz w:val="20"/>
                <w:szCs w:val="20"/>
              </w:rPr>
            </w:pPr>
            <w:r>
              <w:rPr>
                <w:rFonts w:ascii="Calibri" w:eastAsia="Calibri" w:hAnsi="Calibri" w:cs="Calibri"/>
                <w:sz w:val="20"/>
                <w:szCs w:val="20"/>
              </w:rPr>
              <w:t>9.1</w:t>
            </w:r>
          </w:p>
        </w:tc>
        <w:tc>
          <w:tcPr>
            <w:tcW w:w="7620" w:type="dxa"/>
            <w:tcBorders>
              <w:bottom w:val="single" w:sz="4" w:space="0" w:color="auto"/>
            </w:tcBorders>
            <w:shd w:val="clear" w:color="auto" w:fill="FFFFFF" w:themeFill="background1"/>
          </w:tcPr>
          <w:p w14:paraId="48CE3DB3" w14:textId="7AD34C94" w:rsidR="00E87D90" w:rsidRPr="007175FC" w:rsidRDefault="00E87D90" w:rsidP="00112F06">
            <w:pPr>
              <w:spacing w:after="0" w:line="240" w:lineRule="auto"/>
              <w:jc w:val="both"/>
              <w:rPr>
                <w:rFonts w:ascii="Calibri" w:eastAsia="Calibri" w:hAnsi="Calibri" w:cs="Calibri"/>
                <w:bCs/>
                <w:sz w:val="20"/>
                <w:szCs w:val="20"/>
              </w:rPr>
            </w:pPr>
            <w:r w:rsidRPr="00495C58">
              <w:rPr>
                <w:rFonts w:ascii="Calibri" w:eastAsia="Calibri" w:hAnsi="Calibri" w:cs="Calibri"/>
                <w:bCs/>
                <w:sz w:val="20"/>
                <w:szCs w:val="20"/>
              </w:rPr>
              <w:t xml:space="preserve">Responsibility for timekeeping and adherence to allotted time periods and breaks rests with the Judges. </w:t>
            </w:r>
            <w:r w:rsidRPr="00495C58">
              <w:rPr>
                <w:rFonts w:ascii="MS Mincho" w:eastAsia="MS Mincho" w:hAnsi="MS Mincho" w:cs="MS Mincho"/>
                <w:bCs/>
                <w:sz w:val="20"/>
                <w:szCs w:val="20"/>
              </w:rPr>
              <w:t> </w:t>
            </w:r>
          </w:p>
        </w:tc>
      </w:tr>
      <w:tr w:rsidR="00E87D90" w14:paraId="0F8322BB" w14:textId="77777777" w:rsidTr="002F5545">
        <w:trPr>
          <w:gridAfter w:val="1"/>
          <w:wAfter w:w="7620" w:type="dxa"/>
          <w:trHeight w:val="256"/>
        </w:trPr>
        <w:tc>
          <w:tcPr>
            <w:tcW w:w="1668" w:type="dxa"/>
            <w:tcBorders>
              <w:bottom w:val="single" w:sz="4" w:space="0" w:color="auto"/>
            </w:tcBorders>
            <w:shd w:val="clear" w:color="auto" w:fill="F0DDF8"/>
          </w:tcPr>
          <w:p w14:paraId="4D144991" w14:textId="34D81775" w:rsidR="00E87D90" w:rsidRDefault="00E87D90" w:rsidP="00502B7A">
            <w:pPr>
              <w:spacing w:after="0" w:line="240" w:lineRule="auto"/>
              <w:jc w:val="both"/>
              <w:rPr>
                <w:rFonts w:ascii="Calibri" w:eastAsia="Calibri" w:hAnsi="Calibri" w:cs="Calibri"/>
                <w:sz w:val="20"/>
                <w:szCs w:val="20"/>
              </w:rPr>
            </w:pPr>
            <w:r>
              <w:rPr>
                <w:rFonts w:ascii="Calibri" w:eastAsia="Calibri" w:hAnsi="Calibri" w:cs="Calibri"/>
                <w:sz w:val="20"/>
                <w:szCs w:val="20"/>
              </w:rPr>
              <w:t>9.2</w:t>
            </w:r>
          </w:p>
        </w:tc>
        <w:tc>
          <w:tcPr>
            <w:tcW w:w="7620" w:type="dxa"/>
            <w:tcBorders>
              <w:bottom w:val="single" w:sz="4" w:space="0" w:color="auto"/>
            </w:tcBorders>
            <w:shd w:val="clear" w:color="auto" w:fill="FFFFFF" w:themeFill="background1"/>
          </w:tcPr>
          <w:p w14:paraId="1E572069" w14:textId="363D4323" w:rsidR="00E87D90" w:rsidRPr="00112F06" w:rsidRDefault="00E87D90" w:rsidP="00112F06">
            <w:pPr>
              <w:spacing w:after="0" w:line="240" w:lineRule="auto"/>
              <w:jc w:val="both"/>
              <w:rPr>
                <w:rFonts w:ascii="Calibri" w:eastAsia="Calibri" w:hAnsi="Calibri" w:cs="Calibri"/>
                <w:bCs/>
                <w:sz w:val="20"/>
                <w:szCs w:val="20"/>
              </w:rPr>
            </w:pPr>
            <w:r>
              <w:rPr>
                <w:rFonts w:ascii="Calibri" w:eastAsia="Calibri" w:hAnsi="Calibri" w:cs="Calibri"/>
                <w:bCs/>
                <w:sz w:val="20"/>
                <w:szCs w:val="20"/>
              </w:rPr>
              <w:t>Competitors may use an electronic timing device (e.g. phone) for timekeeping purposes during a witness examination.</w:t>
            </w:r>
          </w:p>
        </w:tc>
      </w:tr>
      <w:tr w:rsidR="00E87D90" w14:paraId="37A4C166" w14:textId="77777777" w:rsidTr="002F5545">
        <w:trPr>
          <w:gridAfter w:val="1"/>
          <w:wAfter w:w="7620" w:type="dxa"/>
          <w:trHeight w:val="256"/>
        </w:trPr>
        <w:tc>
          <w:tcPr>
            <w:tcW w:w="1668" w:type="dxa"/>
            <w:tcBorders>
              <w:bottom w:val="single" w:sz="4" w:space="0" w:color="auto"/>
            </w:tcBorders>
            <w:shd w:val="clear" w:color="auto" w:fill="F0DDF8"/>
          </w:tcPr>
          <w:p w14:paraId="08EF94E2" w14:textId="1797262A" w:rsidR="00E87D90" w:rsidRPr="00346050" w:rsidRDefault="00E87D90" w:rsidP="00502B7A">
            <w:pPr>
              <w:spacing w:after="0" w:line="240" w:lineRule="auto"/>
              <w:jc w:val="both"/>
              <w:rPr>
                <w:rFonts w:ascii="Calibri" w:eastAsia="Calibri" w:hAnsi="Calibri" w:cs="Calibri"/>
                <w:sz w:val="20"/>
                <w:szCs w:val="20"/>
              </w:rPr>
            </w:pPr>
            <w:r w:rsidRPr="00346050">
              <w:rPr>
                <w:rFonts w:ascii="Calibri" w:eastAsia="Calibri" w:hAnsi="Calibri" w:cs="Calibri"/>
                <w:sz w:val="20"/>
                <w:szCs w:val="20"/>
              </w:rPr>
              <w:t>9.</w:t>
            </w:r>
            <w:r>
              <w:rPr>
                <w:rFonts w:ascii="Calibri" w:eastAsia="Calibri" w:hAnsi="Calibri" w:cs="Calibri"/>
                <w:sz w:val="20"/>
                <w:szCs w:val="20"/>
              </w:rPr>
              <w:t>3</w:t>
            </w:r>
          </w:p>
        </w:tc>
        <w:tc>
          <w:tcPr>
            <w:tcW w:w="7620" w:type="dxa"/>
            <w:tcBorders>
              <w:bottom w:val="single" w:sz="4" w:space="0" w:color="auto"/>
            </w:tcBorders>
            <w:shd w:val="clear" w:color="auto" w:fill="FFFFFF" w:themeFill="background1"/>
          </w:tcPr>
          <w:p w14:paraId="6A2F678F" w14:textId="32ABB6AE" w:rsidR="00E87D90" w:rsidRPr="007175FC" w:rsidRDefault="00E87D90" w:rsidP="00627B5C">
            <w:pPr>
              <w:spacing w:after="0" w:line="240" w:lineRule="auto"/>
              <w:jc w:val="both"/>
              <w:rPr>
                <w:rFonts w:ascii="Calibri" w:eastAsia="Calibri" w:hAnsi="Calibri" w:cs="Calibri"/>
                <w:bCs/>
                <w:sz w:val="20"/>
                <w:szCs w:val="20"/>
              </w:rPr>
            </w:pPr>
            <w:r w:rsidRPr="00495C58">
              <w:rPr>
                <w:rFonts w:ascii="Calibri" w:eastAsia="Calibri" w:hAnsi="Calibri" w:cs="Calibri"/>
                <w:bCs/>
                <w:sz w:val="20"/>
                <w:szCs w:val="20"/>
              </w:rPr>
              <w:t xml:space="preserve">If resources and volunteers are available, timekeepers and timekeeping devices may be provided and in such cases </w:t>
            </w:r>
            <w:r>
              <w:rPr>
                <w:rFonts w:ascii="Calibri" w:eastAsia="Calibri" w:hAnsi="Calibri" w:cs="Calibri"/>
                <w:bCs/>
                <w:sz w:val="20"/>
                <w:szCs w:val="20"/>
              </w:rPr>
              <w:t xml:space="preserve">timekeepers </w:t>
            </w:r>
            <w:r w:rsidRPr="00495C58">
              <w:rPr>
                <w:rFonts w:ascii="Calibri" w:eastAsia="Calibri" w:hAnsi="Calibri" w:cs="Calibri"/>
                <w:bCs/>
                <w:sz w:val="20"/>
                <w:szCs w:val="20"/>
              </w:rPr>
              <w:t xml:space="preserve">will be solely responsible for all time keeping and penalties. </w:t>
            </w:r>
          </w:p>
        </w:tc>
      </w:tr>
      <w:tr w:rsidR="00E87D90" w14:paraId="4955A8B7" w14:textId="77777777" w:rsidTr="002F5545">
        <w:trPr>
          <w:gridAfter w:val="1"/>
          <w:wAfter w:w="7620" w:type="dxa"/>
          <w:trHeight w:val="256"/>
        </w:trPr>
        <w:tc>
          <w:tcPr>
            <w:tcW w:w="1668" w:type="dxa"/>
            <w:tcBorders>
              <w:bottom w:val="single" w:sz="4" w:space="0" w:color="auto"/>
            </w:tcBorders>
            <w:shd w:val="clear" w:color="auto" w:fill="F0DDF8"/>
          </w:tcPr>
          <w:p w14:paraId="6FB1A115" w14:textId="3875A5DE" w:rsidR="00E87D90" w:rsidRPr="00346050" w:rsidRDefault="00E87D90" w:rsidP="00502B7A">
            <w:pPr>
              <w:spacing w:after="0" w:line="240" w:lineRule="auto"/>
              <w:jc w:val="both"/>
              <w:rPr>
                <w:rFonts w:ascii="Calibri" w:eastAsia="Calibri" w:hAnsi="Calibri" w:cs="Calibri"/>
                <w:sz w:val="20"/>
                <w:szCs w:val="20"/>
              </w:rPr>
            </w:pPr>
            <w:r w:rsidRPr="00346050">
              <w:rPr>
                <w:rFonts w:ascii="Calibri" w:eastAsia="Calibri" w:hAnsi="Calibri" w:cs="Calibri"/>
                <w:sz w:val="20"/>
                <w:szCs w:val="20"/>
              </w:rPr>
              <w:t>9.</w:t>
            </w:r>
            <w:r>
              <w:rPr>
                <w:rFonts w:ascii="Calibri" w:eastAsia="Calibri" w:hAnsi="Calibri" w:cs="Calibri"/>
                <w:sz w:val="20"/>
                <w:szCs w:val="20"/>
              </w:rPr>
              <w:t>4</w:t>
            </w:r>
          </w:p>
        </w:tc>
        <w:tc>
          <w:tcPr>
            <w:tcW w:w="7620" w:type="dxa"/>
            <w:tcBorders>
              <w:bottom w:val="single" w:sz="4" w:space="0" w:color="auto"/>
            </w:tcBorders>
            <w:shd w:val="clear" w:color="auto" w:fill="FFFFFF" w:themeFill="background1"/>
          </w:tcPr>
          <w:p w14:paraId="0C7D98A5" w14:textId="63304A27" w:rsidR="00E87D90" w:rsidRPr="007175FC" w:rsidRDefault="00E87D90" w:rsidP="00112F06">
            <w:pPr>
              <w:spacing w:after="0" w:line="240" w:lineRule="auto"/>
              <w:jc w:val="both"/>
              <w:rPr>
                <w:rFonts w:ascii="Calibri" w:eastAsia="Calibri" w:hAnsi="Calibri" w:cs="Calibri"/>
                <w:bCs/>
                <w:sz w:val="20"/>
                <w:szCs w:val="20"/>
              </w:rPr>
            </w:pPr>
            <w:r w:rsidRPr="00495C58">
              <w:rPr>
                <w:rFonts w:ascii="Calibri" w:eastAsia="Calibri" w:hAnsi="Calibri" w:cs="Calibri"/>
                <w:bCs/>
                <w:sz w:val="20"/>
                <w:szCs w:val="20"/>
              </w:rPr>
              <w:t xml:space="preserve">Decisions by judges as to elapsed times are final and non-reviewable, except in cases where the error is plain and substantial. Minor errors will be non-reviewable. </w:t>
            </w:r>
            <w:r w:rsidRPr="00495C58">
              <w:rPr>
                <w:rFonts w:ascii="MS Mincho" w:eastAsia="MS Mincho" w:hAnsi="MS Mincho" w:cs="MS Mincho"/>
                <w:bCs/>
                <w:sz w:val="20"/>
                <w:szCs w:val="20"/>
              </w:rPr>
              <w:t> </w:t>
            </w:r>
          </w:p>
        </w:tc>
      </w:tr>
      <w:tr w:rsidR="00E87D90" w14:paraId="20B496D7" w14:textId="77777777" w:rsidTr="002F5545">
        <w:trPr>
          <w:gridAfter w:val="1"/>
          <w:wAfter w:w="7620" w:type="dxa"/>
          <w:trHeight w:val="256"/>
        </w:trPr>
        <w:tc>
          <w:tcPr>
            <w:tcW w:w="1668" w:type="dxa"/>
            <w:tcBorders>
              <w:bottom w:val="single" w:sz="4" w:space="0" w:color="auto"/>
            </w:tcBorders>
            <w:shd w:val="clear" w:color="auto" w:fill="F0DDF8"/>
          </w:tcPr>
          <w:p w14:paraId="1A63D7B0" w14:textId="1CC6489F" w:rsidR="00E87D90" w:rsidRPr="00346050" w:rsidRDefault="00E87D90" w:rsidP="00502B7A">
            <w:pPr>
              <w:spacing w:after="0" w:line="240" w:lineRule="auto"/>
              <w:jc w:val="both"/>
              <w:rPr>
                <w:rFonts w:ascii="Calibri" w:eastAsia="Calibri" w:hAnsi="Calibri" w:cs="Calibri"/>
                <w:sz w:val="20"/>
                <w:szCs w:val="20"/>
              </w:rPr>
            </w:pPr>
            <w:r w:rsidRPr="00346050">
              <w:rPr>
                <w:rFonts w:ascii="Calibri" w:eastAsia="Calibri" w:hAnsi="Calibri" w:cs="Calibri"/>
                <w:sz w:val="20"/>
                <w:szCs w:val="20"/>
              </w:rPr>
              <w:t>9.</w:t>
            </w:r>
            <w:r>
              <w:rPr>
                <w:rFonts w:ascii="Calibri" w:eastAsia="Calibri" w:hAnsi="Calibri" w:cs="Calibri"/>
                <w:sz w:val="20"/>
                <w:szCs w:val="20"/>
              </w:rPr>
              <w:t>5</w:t>
            </w:r>
          </w:p>
        </w:tc>
        <w:tc>
          <w:tcPr>
            <w:tcW w:w="7620" w:type="dxa"/>
            <w:tcBorders>
              <w:bottom w:val="single" w:sz="4" w:space="0" w:color="auto"/>
            </w:tcBorders>
            <w:shd w:val="clear" w:color="auto" w:fill="FFFFFF" w:themeFill="background1"/>
          </w:tcPr>
          <w:p w14:paraId="03564C2A" w14:textId="1D82050C" w:rsidR="00E87D90" w:rsidRPr="007175FC" w:rsidRDefault="00E87D90">
            <w:pPr>
              <w:spacing w:after="0" w:line="240" w:lineRule="auto"/>
              <w:jc w:val="both"/>
              <w:rPr>
                <w:rFonts w:ascii="Calibri" w:eastAsia="Calibri" w:hAnsi="Calibri" w:cs="Calibri"/>
                <w:bCs/>
                <w:sz w:val="20"/>
                <w:szCs w:val="20"/>
              </w:rPr>
            </w:pPr>
            <w:r w:rsidRPr="00495C58">
              <w:rPr>
                <w:rFonts w:ascii="Calibri" w:eastAsia="Calibri" w:hAnsi="Calibri" w:cs="Calibri"/>
                <w:bCs/>
                <w:sz w:val="20"/>
                <w:szCs w:val="20"/>
              </w:rPr>
              <w:t xml:space="preserve">Observation of the Competition is encouraged, however potential for disruption must be minimised. </w:t>
            </w:r>
            <w:r>
              <w:rPr>
                <w:rFonts w:ascii="Calibri" w:eastAsia="Calibri" w:hAnsi="Calibri" w:cs="Calibri"/>
                <w:bCs/>
                <w:sz w:val="20"/>
                <w:szCs w:val="20"/>
              </w:rPr>
              <w:t>Spectators</w:t>
            </w:r>
            <w:r w:rsidRPr="00495C58">
              <w:rPr>
                <w:rFonts w:ascii="Calibri" w:eastAsia="Calibri" w:hAnsi="Calibri" w:cs="Calibri"/>
                <w:bCs/>
                <w:sz w:val="20"/>
                <w:szCs w:val="20"/>
              </w:rPr>
              <w:t xml:space="preserve"> should not enter or leave the room whilst a competitor is speaking. </w:t>
            </w:r>
          </w:p>
        </w:tc>
      </w:tr>
      <w:tr w:rsidR="00E87D90" w14:paraId="7933ADEA" w14:textId="77777777" w:rsidTr="002F5545">
        <w:trPr>
          <w:gridAfter w:val="1"/>
          <w:wAfter w:w="7620" w:type="dxa"/>
          <w:trHeight w:val="256"/>
        </w:trPr>
        <w:tc>
          <w:tcPr>
            <w:tcW w:w="9288" w:type="dxa"/>
            <w:gridSpan w:val="2"/>
            <w:tcBorders>
              <w:bottom w:val="single" w:sz="4" w:space="0" w:color="auto"/>
            </w:tcBorders>
            <w:shd w:val="clear" w:color="auto" w:fill="A599AC"/>
          </w:tcPr>
          <w:p w14:paraId="7ADC86FE" w14:textId="5866980D" w:rsidR="00E87D90" w:rsidRDefault="00E87D90">
            <w:pPr>
              <w:spacing w:after="0" w:line="240" w:lineRule="auto"/>
              <w:jc w:val="both"/>
              <w:rPr>
                <w:rFonts w:ascii="Calibri" w:eastAsia="Calibri" w:hAnsi="Calibri" w:cs="Calibri"/>
                <w:sz w:val="20"/>
                <w:szCs w:val="20"/>
              </w:rPr>
            </w:pPr>
            <w:r>
              <w:rPr>
                <w:rFonts w:ascii="Calibri" w:eastAsia="Calibri" w:hAnsi="Calibri" w:cs="Calibri"/>
                <w:b/>
                <w:sz w:val="23"/>
                <w:szCs w:val="23"/>
              </w:rPr>
              <w:t>10. RESEARCH AND PREPARATION</w:t>
            </w:r>
          </w:p>
        </w:tc>
      </w:tr>
      <w:tr w:rsidR="00E87D90" w14:paraId="135CE050" w14:textId="77777777" w:rsidTr="002F5545">
        <w:trPr>
          <w:gridAfter w:val="1"/>
          <w:wAfter w:w="7620" w:type="dxa"/>
          <w:trHeight w:val="256"/>
        </w:trPr>
        <w:tc>
          <w:tcPr>
            <w:tcW w:w="1668" w:type="dxa"/>
            <w:tcBorders>
              <w:bottom w:val="single" w:sz="4" w:space="0" w:color="auto"/>
            </w:tcBorders>
            <w:shd w:val="clear" w:color="auto" w:fill="F0DDF8"/>
          </w:tcPr>
          <w:p w14:paraId="5B3BBAD2" w14:textId="72E41E69" w:rsidR="00E87D90" w:rsidRPr="00495C58" w:rsidRDefault="00E87D90" w:rsidP="00502B7A">
            <w:pPr>
              <w:spacing w:after="0" w:line="240" w:lineRule="auto"/>
              <w:jc w:val="both"/>
              <w:rPr>
                <w:rFonts w:asciiTheme="minorHAnsi" w:eastAsia="Calibri" w:hAnsiTheme="minorHAnsi" w:cs="Calibri"/>
                <w:sz w:val="20"/>
                <w:szCs w:val="20"/>
              </w:rPr>
            </w:pPr>
            <w:r w:rsidRPr="00495C58">
              <w:rPr>
                <w:rFonts w:asciiTheme="minorHAnsi" w:eastAsia="Calibri" w:hAnsiTheme="minorHAnsi" w:cs="Calibri"/>
                <w:sz w:val="20"/>
                <w:szCs w:val="20"/>
              </w:rPr>
              <w:t>10.1</w:t>
            </w:r>
          </w:p>
        </w:tc>
        <w:tc>
          <w:tcPr>
            <w:tcW w:w="7620" w:type="dxa"/>
            <w:tcBorders>
              <w:bottom w:val="single" w:sz="4" w:space="0" w:color="auto"/>
            </w:tcBorders>
            <w:shd w:val="clear" w:color="auto" w:fill="FFFFFF" w:themeFill="background1"/>
          </w:tcPr>
          <w:p w14:paraId="1D7B0433" w14:textId="58E45A1F" w:rsidR="00E87D90" w:rsidRPr="00495C58" w:rsidRDefault="00E87D90">
            <w:pPr>
              <w:spacing w:after="0" w:line="240" w:lineRule="auto"/>
              <w:jc w:val="both"/>
              <w:rPr>
                <w:rFonts w:asciiTheme="minorHAnsi" w:eastAsia="Calibri" w:hAnsiTheme="minorHAnsi" w:cs="Calibri"/>
                <w:bCs/>
                <w:sz w:val="20"/>
                <w:szCs w:val="20"/>
              </w:rPr>
            </w:pPr>
            <w:r w:rsidRPr="00495C58">
              <w:rPr>
                <w:rFonts w:asciiTheme="minorHAnsi" w:eastAsia="Calibri" w:hAnsiTheme="minorHAnsi" w:cs="Calibri"/>
                <w:bCs/>
                <w:sz w:val="20"/>
                <w:szCs w:val="20"/>
                <w:lang w:val="en-AU"/>
              </w:rPr>
              <w:t>All research and preparation for the rounds must be conducted solely by team members. Team members may receive general advice and assistance with respect to skills relevant to the competition and feedback on practices prior to the release of the question. After the release of the question and until the completion of the Competition competitors may not receive any advice or assistance.</w:t>
            </w:r>
          </w:p>
        </w:tc>
      </w:tr>
      <w:tr w:rsidR="00E87D90" w14:paraId="7E047893" w14:textId="77777777" w:rsidTr="002F5545">
        <w:trPr>
          <w:gridAfter w:val="1"/>
          <w:wAfter w:w="7620" w:type="dxa"/>
          <w:trHeight w:val="256"/>
        </w:trPr>
        <w:tc>
          <w:tcPr>
            <w:tcW w:w="1668" w:type="dxa"/>
            <w:tcBorders>
              <w:bottom w:val="single" w:sz="4" w:space="0" w:color="auto"/>
            </w:tcBorders>
            <w:shd w:val="clear" w:color="auto" w:fill="F7CAAC" w:themeFill="accent2" w:themeFillTint="66"/>
          </w:tcPr>
          <w:p w14:paraId="64F9E691" w14:textId="1BE842C0" w:rsidR="00E87D90" w:rsidRPr="00495C58" w:rsidRDefault="00E87D90" w:rsidP="00502B7A">
            <w:pPr>
              <w:spacing w:after="0" w:line="240" w:lineRule="auto"/>
              <w:jc w:val="both"/>
              <w:rPr>
                <w:rFonts w:asciiTheme="minorHAnsi" w:eastAsia="Calibri" w:hAnsiTheme="minorHAnsi" w:cs="Calibri"/>
                <w:sz w:val="20"/>
                <w:szCs w:val="20"/>
              </w:rPr>
            </w:pPr>
            <w:r w:rsidRPr="00495C58">
              <w:rPr>
                <w:rFonts w:asciiTheme="minorHAnsi" w:eastAsia="Calibri" w:hAnsiTheme="minorHAnsi" w:cs="Calibri"/>
                <w:sz w:val="20"/>
                <w:szCs w:val="20"/>
              </w:rPr>
              <w:t xml:space="preserve">Penalty: </w:t>
            </w:r>
          </w:p>
        </w:tc>
        <w:tc>
          <w:tcPr>
            <w:tcW w:w="7620" w:type="dxa"/>
            <w:tcBorders>
              <w:bottom w:val="single" w:sz="4" w:space="0" w:color="auto"/>
            </w:tcBorders>
            <w:shd w:val="clear" w:color="auto" w:fill="F7CAAC" w:themeFill="accent2" w:themeFillTint="66"/>
          </w:tcPr>
          <w:p w14:paraId="620F3F83" w14:textId="6A1D4872" w:rsidR="00E87D90" w:rsidRPr="00495C58" w:rsidRDefault="00E87D90" w:rsidP="00CB4FD2">
            <w:pPr>
              <w:spacing w:after="0" w:line="240" w:lineRule="auto"/>
              <w:jc w:val="both"/>
              <w:rPr>
                <w:rFonts w:asciiTheme="minorHAnsi" w:eastAsia="Calibri" w:hAnsiTheme="minorHAnsi" w:cs="Calibri"/>
                <w:sz w:val="20"/>
                <w:szCs w:val="20"/>
              </w:rPr>
            </w:pPr>
            <w:r w:rsidRPr="00495C58">
              <w:rPr>
                <w:rFonts w:asciiTheme="minorHAnsi" w:eastAsia="Calibri" w:hAnsiTheme="minorHAnsi" w:cs="Calibri"/>
                <w:sz w:val="20"/>
                <w:szCs w:val="20"/>
              </w:rPr>
              <w:t>Any contravention of r 10.1 may result in disqualification or a deduction of points at the discretion of the Board of Appeals.</w:t>
            </w:r>
          </w:p>
        </w:tc>
      </w:tr>
      <w:tr w:rsidR="00E87D90" w14:paraId="520BAD82" w14:textId="77777777" w:rsidTr="002F5545">
        <w:trPr>
          <w:gridAfter w:val="1"/>
          <w:wAfter w:w="7620" w:type="dxa"/>
          <w:trHeight w:val="256"/>
        </w:trPr>
        <w:tc>
          <w:tcPr>
            <w:tcW w:w="1668" w:type="dxa"/>
            <w:tcBorders>
              <w:bottom w:val="single" w:sz="4" w:space="0" w:color="auto"/>
            </w:tcBorders>
            <w:shd w:val="clear" w:color="auto" w:fill="F0DDF8"/>
          </w:tcPr>
          <w:p w14:paraId="366C4EE3" w14:textId="250C3676" w:rsidR="00E87D90" w:rsidRPr="00745FCD" w:rsidRDefault="00E87D90" w:rsidP="00502B7A">
            <w:pPr>
              <w:spacing w:after="0" w:line="240" w:lineRule="auto"/>
              <w:jc w:val="both"/>
              <w:rPr>
                <w:rFonts w:asciiTheme="minorHAnsi" w:eastAsia="Calibri" w:hAnsiTheme="minorHAnsi" w:cs="Calibri"/>
                <w:sz w:val="20"/>
                <w:szCs w:val="20"/>
              </w:rPr>
            </w:pPr>
            <w:r>
              <w:rPr>
                <w:rFonts w:asciiTheme="minorHAnsi" w:eastAsia="Calibri" w:hAnsiTheme="minorHAnsi" w:cs="Calibri"/>
                <w:sz w:val="20"/>
                <w:szCs w:val="20"/>
              </w:rPr>
              <w:t>10.2</w:t>
            </w:r>
          </w:p>
        </w:tc>
        <w:tc>
          <w:tcPr>
            <w:tcW w:w="7620" w:type="dxa"/>
            <w:tcBorders>
              <w:bottom w:val="single" w:sz="4" w:space="0" w:color="auto"/>
            </w:tcBorders>
            <w:shd w:val="clear" w:color="auto" w:fill="FFFFFF" w:themeFill="background1"/>
          </w:tcPr>
          <w:p w14:paraId="741B2FF5" w14:textId="035A6935" w:rsidR="00E87D90" w:rsidRPr="00745FCD" w:rsidRDefault="00E87D90" w:rsidP="00BB7357">
            <w:pPr>
              <w:spacing w:after="0" w:line="240" w:lineRule="auto"/>
              <w:jc w:val="both"/>
              <w:rPr>
                <w:rFonts w:asciiTheme="minorHAnsi" w:eastAsia="Calibri" w:hAnsiTheme="minorHAnsi" w:cs="Calibri"/>
                <w:bCs/>
                <w:sz w:val="20"/>
                <w:szCs w:val="20"/>
              </w:rPr>
            </w:pPr>
            <w:r w:rsidRPr="00794A25">
              <w:rPr>
                <w:rFonts w:asciiTheme="minorHAnsi" w:eastAsia="Calibri" w:hAnsiTheme="minorHAnsi" w:cs="Calibri"/>
                <w:bCs/>
                <w:sz w:val="20"/>
                <w:szCs w:val="20"/>
                <w:lang w:val="en-AU"/>
              </w:rPr>
              <w:t>Competitors must not discuss the contents of the trial with any person other than their witness.</w:t>
            </w:r>
          </w:p>
        </w:tc>
      </w:tr>
      <w:tr w:rsidR="00E87D90" w14:paraId="086B859E" w14:textId="77777777" w:rsidTr="002F5545">
        <w:trPr>
          <w:gridAfter w:val="1"/>
          <w:wAfter w:w="7620" w:type="dxa"/>
          <w:trHeight w:val="256"/>
        </w:trPr>
        <w:tc>
          <w:tcPr>
            <w:tcW w:w="1668" w:type="dxa"/>
            <w:tcBorders>
              <w:bottom w:val="single" w:sz="4" w:space="0" w:color="auto"/>
            </w:tcBorders>
            <w:shd w:val="clear" w:color="auto" w:fill="F0DDF8"/>
          </w:tcPr>
          <w:p w14:paraId="5885F3B2" w14:textId="5CE498F9" w:rsidR="00E87D90" w:rsidRPr="00495C58" w:rsidRDefault="00E87D90" w:rsidP="00502B7A">
            <w:pPr>
              <w:spacing w:after="0" w:line="240" w:lineRule="auto"/>
              <w:jc w:val="both"/>
              <w:rPr>
                <w:rFonts w:asciiTheme="minorHAnsi" w:eastAsia="Calibri" w:hAnsiTheme="minorHAnsi" w:cs="Calibri"/>
                <w:sz w:val="20"/>
                <w:szCs w:val="20"/>
              </w:rPr>
            </w:pPr>
            <w:r w:rsidRPr="00495C58">
              <w:rPr>
                <w:rFonts w:asciiTheme="minorHAnsi" w:eastAsia="Calibri" w:hAnsiTheme="minorHAnsi" w:cs="Calibri"/>
                <w:sz w:val="20"/>
                <w:szCs w:val="20"/>
              </w:rPr>
              <w:t>10.</w:t>
            </w:r>
            <w:r>
              <w:rPr>
                <w:rFonts w:asciiTheme="minorHAnsi" w:eastAsia="Calibri" w:hAnsiTheme="minorHAnsi" w:cs="Calibri"/>
                <w:sz w:val="20"/>
                <w:szCs w:val="20"/>
              </w:rPr>
              <w:t>3</w:t>
            </w:r>
          </w:p>
        </w:tc>
        <w:tc>
          <w:tcPr>
            <w:tcW w:w="7620" w:type="dxa"/>
            <w:tcBorders>
              <w:bottom w:val="single" w:sz="4" w:space="0" w:color="auto"/>
            </w:tcBorders>
            <w:shd w:val="clear" w:color="auto" w:fill="FFFFFF" w:themeFill="background1"/>
          </w:tcPr>
          <w:p w14:paraId="25E2C9FC" w14:textId="12DA1CBE" w:rsidR="00E87D90" w:rsidRPr="00495C58" w:rsidRDefault="00E87D90" w:rsidP="00627B5C">
            <w:pPr>
              <w:spacing w:after="0" w:line="240" w:lineRule="auto"/>
              <w:jc w:val="both"/>
              <w:rPr>
                <w:rFonts w:asciiTheme="minorHAnsi" w:eastAsia="Calibri" w:hAnsiTheme="minorHAnsi" w:cs="Calibri"/>
                <w:bCs/>
                <w:sz w:val="20"/>
                <w:szCs w:val="20"/>
              </w:rPr>
            </w:pPr>
            <w:r w:rsidRPr="00495C58">
              <w:rPr>
                <w:rFonts w:asciiTheme="minorHAnsi" w:eastAsia="Calibri" w:hAnsiTheme="minorHAnsi" w:cs="Calibri"/>
                <w:bCs/>
                <w:sz w:val="20"/>
                <w:szCs w:val="20"/>
              </w:rPr>
              <w:t xml:space="preserve">Competitors may use electronic transmission devices </w:t>
            </w:r>
            <w:r w:rsidR="00627B5C">
              <w:rPr>
                <w:rFonts w:asciiTheme="minorHAnsi" w:eastAsia="Calibri" w:hAnsiTheme="minorHAnsi" w:cs="Calibri"/>
                <w:bCs/>
                <w:sz w:val="20"/>
                <w:szCs w:val="20"/>
              </w:rPr>
              <w:t>after release of the problem but</w:t>
            </w:r>
            <w:r w:rsidRPr="00495C58">
              <w:rPr>
                <w:rFonts w:asciiTheme="minorHAnsi" w:eastAsia="Calibri" w:hAnsiTheme="minorHAnsi" w:cs="Calibri"/>
                <w:bCs/>
                <w:sz w:val="20"/>
                <w:szCs w:val="20"/>
              </w:rPr>
              <w:t xml:space="preserve"> prior to the commencement of their </w:t>
            </w:r>
            <w:r w:rsidR="00627B5C">
              <w:rPr>
                <w:rFonts w:asciiTheme="minorHAnsi" w:eastAsia="Calibri" w:hAnsiTheme="minorHAnsi" w:cs="Calibri"/>
                <w:bCs/>
                <w:sz w:val="20"/>
                <w:szCs w:val="20"/>
              </w:rPr>
              <w:t>round in front of a judge</w:t>
            </w:r>
            <w:r w:rsidRPr="00495C58">
              <w:rPr>
                <w:rFonts w:asciiTheme="minorHAnsi" w:eastAsia="Calibri" w:hAnsiTheme="minorHAnsi" w:cs="Calibri"/>
                <w:bCs/>
                <w:sz w:val="20"/>
                <w:szCs w:val="20"/>
              </w:rPr>
              <w:t xml:space="preserve">. </w:t>
            </w:r>
          </w:p>
        </w:tc>
      </w:tr>
      <w:tr w:rsidR="00E87D90" w14:paraId="270C5D26" w14:textId="77777777" w:rsidTr="002F5545">
        <w:trPr>
          <w:gridAfter w:val="1"/>
          <w:wAfter w:w="7620" w:type="dxa"/>
          <w:trHeight w:val="256"/>
        </w:trPr>
        <w:tc>
          <w:tcPr>
            <w:tcW w:w="1668" w:type="dxa"/>
            <w:tcBorders>
              <w:bottom w:val="single" w:sz="4" w:space="0" w:color="auto"/>
            </w:tcBorders>
            <w:shd w:val="clear" w:color="auto" w:fill="F0DDF8"/>
          </w:tcPr>
          <w:p w14:paraId="56A87869" w14:textId="0ECCFAE8" w:rsidR="00E87D90" w:rsidRPr="00495C58" w:rsidRDefault="00E87D90" w:rsidP="00502B7A">
            <w:pPr>
              <w:spacing w:after="0" w:line="240" w:lineRule="auto"/>
              <w:jc w:val="both"/>
              <w:rPr>
                <w:rFonts w:asciiTheme="minorHAnsi" w:eastAsia="Calibri" w:hAnsiTheme="minorHAnsi" w:cs="Calibri"/>
                <w:sz w:val="20"/>
                <w:szCs w:val="20"/>
              </w:rPr>
            </w:pPr>
            <w:r>
              <w:rPr>
                <w:rFonts w:asciiTheme="minorHAnsi" w:eastAsia="Calibri" w:hAnsiTheme="minorHAnsi" w:cs="Calibri"/>
                <w:sz w:val="20"/>
                <w:szCs w:val="20"/>
              </w:rPr>
              <w:t>10.3</w:t>
            </w:r>
            <w:r w:rsidRPr="00495C58">
              <w:rPr>
                <w:rFonts w:asciiTheme="minorHAnsi" w:eastAsia="Calibri" w:hAnsiTheme="minorHAnsi" w:cs="Calibri"/>
                <w:sz w:val="20"/>
                <w:szCs w:val="20"/>
              </w:rPr>
              <w:t>.1</w:t>
            </w:r>
          </w:p>
        </w:tc>
        <w:tc>
          <w:tcPr>
            <w:tcW w:w="7620" w:type="dxa"/>
            <w:tcBorders>
              <w:bottom w:val="single" w:sz="4" w:space="0" w:color="auto"/>
            </w:tcBorders>
            <w:shd w:val="clear" w:color="auto" w:fill="FFFFFF" w:themeFill="background1"/>
          </w:tcPr>
          <w:p w14:paraId="182037E0" w14:textId="5CC85C49" w:rsidR="00E87D90" w:rsidRPr="00495C58" w:rsidRDefault="00E87D90" w:rsidP="006B0783">
            <w:pPr>
              <w:spacing w:after="0" w:line="240" w:lineRule="auto"/>
              <w:jc w:val="both"/>
              <w:rPr>
                <w:rFonts w:asciiTheme="minorHAnsi" w:eastAsia="Calibri" w:hAnsiTheme="minorHAnsi" w:cs="Calibri"/>
                <w:bCs/>
                <w:sz w:val="20"/>
                <w:szCs w:val="20"/>
              </w:rPr>
            </w:pPr>
            <w:r w:rsidRPr="00495C58">
              <w:rPr>
                <w:rFonts w:asciiTheme="minorHAnsi" w:eastAsia="Calibri" w:hAnsiTheme="minorHAnsi" w:cs="Calibri"/>
                <w:bCs/>
                <w:sz w:val="20"/>
                <w:szCs w:val="20"/>
              </w:rPr>
              <w:t>Electronic devices include but are not limited to; laptops, mobile phones and tablet computers.</w:t>
            </w:r>
          </w:p>
        </w:tc>
      </w:tr>
      <w:tr w:rsidR="00E87D90" w14:paraId="1D27A296" w14:textId="77777777" w:rsidTr="002F5545">
        <w:trPr>
          <w:gridAfter w:val="1"/>
          <w:wAfter w:w="7620" w:type="dxa"/>
          <w:trHeight w:val="311"/>
        </w:trPr>
        <w:tc>
          <w:tcPr>
            <w:tcW w:w="9288" w:type="dxa"/>
            <w:gridSpan w:val="2"/>
            <w:tcBorders>
              <w:bottom w:val="single" w:sz="4" w:space="0" w:color="auto"/>
            </w:tcBorders>
            <w:shd w:val="clear" w:color="auto" w:fill="A599AC"/>
          </w:tcPr>
          <w:p w14:paraId="2326A8D4" w14:textId="33542145" w:rsidR="00E87D90" w:rsidRPr="00495C58" w:rsidRDefault="00E87D90">
            <w:pPr>
              <w:spacing w:after="0" w:line="240" w:lineRule="auto"/>
              <w:jc w:val="both"/>
              <w:rPr>
                <w:rFonts w:asciiTheme="minorHAnsi" w:eastAsia="Calibri" w:hAnsiTheme="minorHAnsi" w:cs="Calibri"/>
                <w:b/>
                <w:bCs/>
                <w:sz w:val="20"/>
                <w:szCs w:val="20"/>
              </w:rPr>
            </w:pPr>
            <w:r w:rsidRPr="00495C58">
              <w:rPr>
                <w:rFonts w:asciiTheme="minorHAnsi" w:eastAsia="Calibri" w:hAnsiTheme="minorHAnsi" w:cs="Calibri"/>
                <w:b/>
                <w:sz w:val="23"/>
                <w:szCs w:val="23"/>
              </w:rPr>
              <w:t xml:space="preserve">11. </w:t>
            </w:r>
            <w:r>
              <w:rPr>
                <w:rFonts w:asciiTheme="minorHAnsi" w:eastAsia="Calibri" w:hAnsiTheme="minorHAnsi" w:cs="Calibri"/>
                <w:b/>
                <w:sz w:val="23"/>
                <w:szCs w:val="23"/>
              </w:rPr>
              <w:t>RELEASE OF QUESTIONS</w:t>
            </w:r>
          </w:p>
        </w:tc>
      </w:tr>
      <w:tr w:rsidR="00E87D90" w14:paraId="10D7EE6C" w14:textId="77777777" w:rsidTr="002F5545">
        <w:trPr>
          <w:gridAfter w:val="1"/>
          <w:wAfter w:w="7620" w:type="dxa"/>
          <w:trHeight w:val="256"/>
        </w:trPr>
        <w:tc>
          <w:tcPr>
            <w:tcW w:w="1668" w:type="dxa"/>
            <w:tcBorders>
              <w:bottom w:val="single" w:sz="4" w:space="0" w:color="auto"/>
            </w:tcBorders>
            <w:shd w:val="clear" w:color="auto" w:fill="F0DDF8"/>
            <w:vAlign w:val="center"/>
          </w:tcPr>
          <w:p w14:paraId="3606434C" w14:textId="16591789" w:rsidR="00E87D90" w:rsidRPr="00495C58" w:rsidRDefault="00E87D90" w:rsidP="002E5A4A">
            <w:pPr>
              <w:spacing w:after="0" w:line="240" w:lineRule="auto"/>
              <w:jc w:val="both"/>
              <w:rPr>
                <w:rFonts w:asciiTheme="minorHAnsi" w:eastAsia="Calibri" w:hAnsiTheme="minorHAnsi" w:cs="Calibri"/>
                <w:sz w:val="20"/>
                <w:szCs w:val="20"/>
              </w:rPr>
            </w:pPr>
            <w:r>
              <w:rPr>
                <w:rFonts w:asciiTheme="minorHAnsi" w:eastAsia="Times New Roman" w:hAnsiTheme="minorHAnsi" w:cs="Calibri"/>
                <w:sz w:val="20"/>
                <w:szCs w:val="20"/>
                <w:lang w:eastAsia="en-AU"/>
              </w:rPr>
              <w:t>11</w:t>
            </w:r>
            <w:r w:rsidRPr="00495C58">
              <w:rPr>
                <w:rFonts w:asciiTheme="minorHAnsi" w:eastAsia="Times New Roman" w:hAnsiTheme="minorHAnsi" w:cs="Calibri"/>
                <w:sz w:val="20"/>
                <w:szCs w:val="20"/>
                <w:lang w:eastAsia="en-AU"/>
              </w:rPr>
              <w:t>.1</w:t>
            </w:r>
          </w:p>
        </w:tc>
        <w:tc>
          <w:tcPr>
            <w:tcW w:w="7620" w:type="dxa"/>
            <w:tcBorders>
              <w:bottom w:val="single" w:sz="4" w:space="0" w:color="auto"/>
            </w:tcBorders>
            <w:shd w:val="clear" w:color="auto" w:fill="FFFFFF" w:themeFill="background1"/>
            <w:vAlign w:val="center"/>
          </w:tcPr>
          <w:p w14:paraId="295083AB" w14:textId="1BD6EC38" w:rsidR="00E87D90" w:rsidRPr="00495C58" w:rsidRDefault="00E87D90" w:rsidP="002E5A4A">
            <w:pPr>
              <w:spacing w:after="0" w:line="240" w:lineRule="auto"/>
              <w:jc w:val="both"/>
              <w:rPr>
                <w:rFonts w:asciiTheme="minorHAnsi" w:eastAsia="Calibri" w:hAnsiTheme="minorHAnsi" w:cs="Calibri"/>
                <w:bCs/>
                <w:sz w:val="20"/>
                <w:szCs w:val="20"/>
              </w:rPr>
            </w:pPr>
            <w:r w:rsidRPr="00495C58">
              <w:rPr>
                <w:rFonts w:asciiTheme="minorHAnsi" w:eastAsia="Times New Roman" w:hAnsiTheme="minorHAnsi" w:cs="Calibri"/>
                <w:sz w:val="20"/>
                <w:szCs w:val="20"/>
                <w:lang w:eastAsia="en-AU"/>
              </w:rPr>
              <w:t xml:space="preserve">Preliminary Round Questions </w:t>
            </w:r>
          </w:p>
        </w:tc>
      </w:tr>
      <w:tr w:rsidR="00E87D90" w14:paraId="3EE8B4C0" w14:textId="77777777" w:rsidTr="002F5545">
        <w:trPr>
          <w:gridAfter w:val="1"/>
          <w:wAfter w:w="7620" w:type="dxa"/>
          <w:trHeight w:val="256"/>
        </w:trPr>
        <w:tc>
          <w:tcPr>
            <w:tcW w:w="1668" w:type="dxa"/>
            <w:tcBorders>
              <w:bottom w:val="single" w:sz="4" w:space="0" w:color="auto"/>
            </w:tcBorders>
            <w:shd w:val="clear" w:color="auto" w:fill="F0DDF8"/>
            <w:vAlign w:val="center"/>
          </w:tcPr>
          <w:p w14:paraId="09FB52EF" w14:textId="640BD030" w:rsidR="00E87D90" w:rsidRPr="00495C58" w:rsidRDefault="00E87D90" w:rsidP="002E5A4A">
            <w:pPr>
              <w:spacing w:after="0" w:line="240" w:lineRule="auto"/>
              <w:jc w:val="both"/>
              <w:rPr>
                <w:rFonts w:asciiTheme="minorHAnsi" w:eastAsia="Calibri" w:hAnsiTheme="minorHAnsi" w:cs="Calibri"/>
                <w:sz w:val="20"/>
                <w:szCs w:val="20"/>
              </w:rPr>
            </w:pPr>
            <w:r>
              <w:rPr>
                <w:rFonts w:asciiTheme="minorHAnsi" w:eastAsia="Times New Roman" w:hAnsiTheme="minorHAnsi" w:cs="Calibri"/>
                <w:sz w:val="20"/>
                <w:szCs w:val="20"/>
                <w:lang w:eastAsia="en-AU"/>
              </w:rPr>
              <w:lastRenderedPageBreak/>
              <w:t>11</w:t>
            </w:r>
            <w:r w:rsidRPr="00495C58">
              <w:rPr>
                <w:rFonts w:asciiTheme="minorHAnsi" w:eastAsia="Times New Roman" w:hAnsiTheme="minorHAnsi" w:cs="Calibri"/>
                <w:sz w:val="20"/>
                <w:szCs w:val="20"/>
                <w:lang w:eastAsia="en-AU"/>
              </w:rPr>
              <w:t xml:space="preserve">.1.1 </w:t>
            </w:r>
          </w:p>
        </w:tc>
        <w:tc>
          <w:tcPr>
            <w:tcW w:w="7620" w:type="dxa"/>
            <w:tcBorders>
              <w:bottom w:val="single" w:sz="4" w:space="0" w:color="auto"/>
            </w:tcBorders>
            <w:shd w:val="clear" w:color="auto" w:fill="FFFFFF" w:themeFill="background1"/>
            <w:vAlign w:val="center"/>
          </w:tcPr>
          <w:p w14:paraId="09A94C81" w14:textId="2369B6A1" w:rsidR="00E87D90" w:rsidRPr="00495C58" w:rsidRDefault="00E87D90" w:rsidP="00407E43">
            <w:pPr>
              <w:spacing w:after="0" w:line="240" w:lineRule="auto"/>
              <w:jc w:val="both"/>
              <w:rPr>
                <w:rFonts w:asciiTheme="minorHAnsi" w:eastAsia="Calibri" w:hAnsiTheme="minorHAnsi" w:cs="Calibri"/>
                <w:bCs/>
                <w:sz w:val="20"/>
                <w:szCs w:val="20"/>
              </w:rPr>
            </w:pPr>
            <w:r w:rsidRPr="00495C58">
              <w:rPr>
                <w:rFonts w:asciiTheme="minorHAnsi" w:eastAsia="Times New Roman" w:hAnsiTheme="minorHAnsi" w:cs="Calibri"/>
                <w:sz w:val="20"/>
                <w:szCs w:val="20"/>
                <w:lang w:eastAsia="en-AU"/>
              </w:rPr>
              <w:t xml:space="preserve">Questions will be released </w:t>
            </w:r>
            <w:r w:rsidR="00407E43">
              <w:rPr>
                <w:rFonts w:asciiTheme="minorHAnsi" w:eastAsia="Times New Roman" w:hAnsiTheme="minorHAnsi" w:cs="Calibri"/>
                <w:sz w:val="20"/>
                <w:szCs w:val="20"/>
                <w:lang w:eastAsia="en-AU"/>
              </w:rPr>
              <w:t>sixty (6</w:t>
            </w:r>
            <w:r w:rsidRPr="00495C58">
              <w:rPr>
                <w:rFonts w:asciiTheme="minorHAnsi" w:eastAsia="Times New Roman" w:hAnsiTheme="minorHAnsi" w:cs="Calibri"/>
                <w:sz w:val="20"/>
                <w:szCs w:val="20"/>
                <w:lang w:eastAsia="en-AU"/>
              </w:rPr>
              <w:t xml:space="preserve">0) minutes prior to the commencement of judging for each round. </w:t>
            </w:r>
          </w:p>
        </w:tc>
      </w:tr>
      <w:tr w:rsidR="00E87D90" w14:paraId="3DFD4269" w14:textId="77777777" w:rsidTr="002F5545">
        <w:trPr>
          <w:gridAfter w:val="1"/>
          <w:wAfter w:w="7620" w:type="dxa"/>
          <w:trHeight w:val="256"/>
        </w:trPr>
        <w:tc>
          <w:tcPr>
            <w:tcW w:w="1668" w:type="dxa"/>
            <w:tcBorders>
              <w:bottom w:val="single" w:sz="4" w:space="0" w:color="auto"/>
            </w:tcBorders>
            <w:shd w:val="clear" w:color="auto" w:fill="F0DDF9"/>
            <w:vAlign w:val="center"/>
          </w:tcPr>
          <w:p w14:paraId="452C401E" w14:textId="073688D2" w:rsidR="00E87D90" w:rsidRPr="00495C58" w:rsidRDefault="00E87D90" w:rsidP="002E5A4A">
            <w:pPr>
              <w:spacing w:after="0" w:line="240" w:lineRule="auto"/>
              <w:jc w:val="both"/>
              <w:rPr>
                <w:rFonts w:asciiTheme="minorHAnsi" w:eastAsia="Calibri" w:hAnsiTheme="minorHAnsi" w:cs="Calibri"/>
                <w:sz w:val="20"/>
                <w:szCs w:val="20"/>
              </w:rPr>
            </w:pPr>
            <w:r>
              <w:rPr>
                <w:rFonts w:asciiTheme="minorHAnsi" w:eastAsia="Times New Roman" w:hAnsiTheme="minorHAnsi" w:cs="Calibri"/>
                <w:sz w:val="20"/>
                <w:szCs w:val="20"/>
                <w:lang w:eastAsia="en-AU"/>
              </w:rPr>
              <w:t>11</w:t>
            </w:r>
            <w:r w:rsidR="00DF3276">
              <w:rPr>
                <w:rFonts w:asciiTheme="minorHAnsi" w:eastAsia="Times New Roman" w:hAnsiTheme="minorHAnsi" w:cs="Calibri"/>
                <w:sz w:val="20"/>
                <w:szCs w:val="20"/>
                <w:lang w:eastAsia="en-AU"/>
              </w:rPr>
              <w:t>.1.2</w:t>
            </w:r>
            <w:r w:rsidRPr="00495C58">
              <w:rPr>
                <w:rFonts w:asciiTheme="minorHAnsi" w:eastAsia="Times New Roman" w:hAnsiTheme="minorHAnsi" w:cs="Calibri"/>
                <w:sz w:val="20"/>
                <w:szCs w:val="20"/>
                <w:lang w:eastAsia="en-AU"/>
              </w:rPr>
              <w:t xml:space="preserve"> </w:t>
            </w:r>
          </w:p>
        </w:tc>
        <w:tc>
          <w:tcPr>
            <w:tcW w:w="7620" w:type="dxa"/>
            <w:tcBorders>
              <w:bottom w:val="single" w:sz="4" w:space="0" w:color="auto"/>
            </w:tcBorders>
            <w:shd w:val="clear" w:color="auto" w:fill="auto"/>
            <w:vAlign w:val="center"/>
          </w:tcPr>
          <w:p w14:paraId="0FDE5AB8" w14:textId="77777777" w:rsidR="00E87D90" w:rsidRDefault="00E87D90" w:rsidP="002E5A4A">
            <w:pPr>
              <w:spacing w:after="0" w:line="240" w:lineRule="auto"/>
              <w:jc w:val="both"/>
              <w:rPr>
                <w:rFonts w:asciiTheme="minorHAnsi" w:eastAsia="Times New Roman" w:hAnsiTheme="minorHAnsi" w:cs="Calibri"/>
                <w:sz w:val="20"/>
                <w:szCs w:val="20"/>
                <w:lang w:eastAsia="en-AU"/>
              </w:rPr>
            </w:pPr>
            <w:r w:rsidRPr="00495C58">
              <w:rPr>
                <w:rFonts w:asciiTheme="minorHAnsi" w:eastAsia="Times New Roman" w:hAnsiTheme="minorHAnsi" w:cs="Calibri"/>
                <w:sz w:val="20"/>
                <w:szCs w:val="20"/>
                <w:lang w:eastAsia="en-AU"/>
              </w:rPr>
              <w:t xml:space="preserve">Materials given to competitors will consist of: </w:t>
            </w:r>
          </w:p>
          <w:p w14:paraId="6F32C966" w14:textId="77777777" w:rsidR="00E87D90" w:rsidRPr="00495C58" w:rsidRDefault="00E87D90" w:rsidP="00495C58">
            <w:pPr>
              <w:pStyle w:val="ListParagraph"/>
              <w:numPr>
                <w:ilvl w:val="0"/>
                <w:numId w:val="17"/>
              </w:numPr>
              <w:spacing w:after="0" w:line="240" w:lineRule="auto"/>
              <w:jc w:val="both"/>
              <w:rPr>
                <w:rFonts w:asciiTheme="minorHAnsi" w:eastAsia="Calibri" w:hAnsiTheme="minorHAnsi" w:cs="Calibri"/>
                <w:b/>
                <w:bCs/>
                <w:sz w:val="20"/>
                <w:szCs w:val="20"/>
              </w:rPr>
            </w:pPr>
            <w:r w:rsidRPr="00B04F37">
              <w:rPr>
                <w:rFonts w:asciiTheme="minorHAnsi" w:eastAsia="Times New Roman" w:hAnsiTheme="minorHAnsi" w:cs="Calibri"/>
                <w:sz w:val="20"/>
                <w:szCs w:val="20"/>
                <w:lang w:eastAsia="en-AU"/>
              </w:rPr>
              <w:t>The statement of their witness;</w:t>
            </w:r>
          </w:p>
          <w:p w14:paraId="4B54146B" w14:textId="77777777" w:rsidR="00E87D90" w:rsidRPr="00495C58" w:rsidRDefault="00E87D90" w:rsidP="00495C58">
            <w:pPr>
              <w:pStyle w:val="ListParagraph"/>
              <w:numPr>
                <w:ilvl w:val="0"/>
                <w:numId w:val="17"/>
              </w:numPr>
              <w:spacing w:after="0" w:line="240" w:lineRule="auto"/>
              <w:jc w:val="both"/>
              <w:rPr>
                <w:rFonts w:asciiTheme="minorHAnsi" w:eastAsia="Calibri" w:hAnsiTheme="minorHAnsi" w:cs="Calibri"/>
                <w:b/>
                <w:bCs/>
                <w:sz w:val="20"/>
                <w:szCs w:val="20"/>
              </w:rPr>
            </w:pPr>
            <w:r w:rsidRPr="00B04F37">
              <w:rPr>
                <w:rFonts w:asciiTheme="minorHAnsi" w:eastAsia="Times New Roman" w:hAnsiTheme="minorHAnsi" w:cs="Calibri"/>
                <w:sz w:val="20"/>
                <w:szCs w:val="20"/>
                <w:lang w:eastAsia="en-AU"/>
              </w:rPr>
              <w:t>The statement of the opponent’s witness;</w:t>
            </w:r>
          </w:p>
          <w:p w14:paraId="4DA49537" w14:textId="2F38D0FE" w:rsidR="00E87D90" w:rsidRPr="00495C58" w:rsidRDefault="00E87D90" w:rsidP="00495C58">
            <w:pPr>
              <w:pStyle w:val="ListParagraph"/>
              <w:numPr>
                <w:ilvl w:val="0"/>
                <w:numId w:val="17"/>
              </w:numPr>
              <w:spacing w:after="0" w:line="240" w:lineRule="auto"/>
              <w:jc w:val="both"/>
              <w:rPr>
                <w:rFonts w:asciiTheme="minorHAnsi" w:eastAsia="Calibri" w:hAnsiTheme="minorHAnsi" w:cs="Calibri"/>
                <w:b/>
                <w:bCs/>
                <w:sz w:val="20"/>
                <w:szCs w:val="20"/>
              </w:rPr>
            </w:pPr>
            <w:r w:rsidRPr="00B04F37">
              <w:rPr>
                <w:rFonts w:asciiTheme="minorHAnsi" w:eastAsia="Times New Roman" w:hAnsiTheme="minorHAnsi" w:cs="Calibri"/>
                <w:sz w:val="20"/>
                <w:szCs w:val="20"/>
                <w:lang w:eastAsia="en-AU"/>
              </w:rPr>
              <w:t>The relevant section(s) of any Act(s)</w:t>
            </w:r>
            <w:r>
              <w:rPr>
                <w:rFonts w:asciiTheme="minorHAnsi" w:eastAsia="Times New Roman" w:hAnsiTheme="minorHAnsi" w:cs="Calibri"/>
                <w:sz w:val="20"/>
                <w:szCs w:val="20"/>
                <w:lang w:eastAsia="en-AU"/>
              </w:rPr>
              <w:t>.</w:t>
            </w:r>
          </w:p>
        </w:tc>
      </w:tr>
      <w:tr w:rsidR="000051C7" w14:paraId="627F8CD7" w14:textId="77777777" w:rsidTr="002F5545">
        <w:trPr>
          <w:gridAfter w:val="1"/>
          <w:wAfter w:w="7620" w:type="dxa"/>
          <w:trHeight w:val="256"/>
        </w:trPr>
        <w:tc>
          <w:tcPr>
            <w:tcW w:w="1668" w:type="dxa"/>
            <w:tcBorders>
              <w:bottom w:val="single" w:sz="4" w:space="0" w:color="auto"/>
            </w:tcBorders>
            <w:shd w:val="clear" w:color="auto" w:fill="F0DDF9"/>
            <w:vAlign w:val="center"/>
          </w:tcPr>
          <w:p w14:paraId="67A666D1" w14:textId="524B059F" w:rsidR="000051C7" w:rsidRDefault="000051C7" w:rsidP="002E5A4A">
            <w:pPr>
              <w:spacing w:after="0" w:line="240" w:lineRule="auto"/>
              <w:jc w:val="both"/>
              <w:rPr>
                <w:rFonts w:asciiTheme="minorHAnsi" w:eastAsia="Times New Roman" w:hAnsiTheme="minorHAnsi" w:cs="Calibri"/>
                <w:sz w:val="20"/>
                <w:szCs w:val="20"/>
                <w:lang w:eastAsia="en-AU"/>
              </w:rPr>
            </w:pPr>
            <w:r>
              <w:rPr>
                <w:rFonts w:asciiTheme="minorHAnsi" w:eastAsia="Times New Roman" w:hAnsiTheme="minorHAnsi" w:cs="Calibri"/>
                <w:sz w:val="20"/>
                <w:szCs w:val="20"/>
                <w:lang w:eastAsia="en-AU"/>
              </w:rPr>
              <w:t>11.1.3</w:t>
            </w:r>
          </w:p>
        </w:tc>
        <w:tc>
          <w:tcPr>
            <w:tcW w:w="7620" w:type="dxa"/>
            <w:tcBorders>
              <w:bottom w:val="single" w:sz="4" w:space="0" w:color="auto"/>
            </w:tcBorders>
            <w:shd w:val="clear" w:color="auto" w:fill="auto"/>
            <w:vAlign w:val="center"/>
          </w:tcPr>
          <w:p w14:paraId="75C35ACE" w14:textId="0431F168" w:rsidR="000051C7" w:rsidRPr="00495C58" w:rsidRDefault="000051C7" w:rsidP="000051C7">
            <w:pPr>
              <w:spacing w:after="0" w:line="240" w:lineRule="auto"/>
              <w:jc w:val="both"/>
              <w:rPr>
                <w:rFonts w:asciiTheme="minorHAnsi" w:eastAsia="Times New Roman" w:hAnsiTheme="minorHAnsi" w:cs="Calibri"/>
                <w:sz w:val="20"/>
                <w:szCs w:val="20"/>
                <w:lang w:eastAsia="en-AU"/>
              </w:rPr>
            </w:pPr>
            <w:r>
              <w:rPr>
                <w:rFonts w:asciiTheme="minorHAnsi" w:eastAsia="Times New Roman" w:hAnsiTheme="minorHAnsi" w:cs="Calibri"/>
                <w:sz w:val="20"/>
                <w:szCs w:val="20"/>
                <w:lang w:eastAsia="en-AU"/>
              </w:rPr>
              <w:t>Competitors may meet with their witness thirty (30) minutes after the release of the problem question.</w:t>
            </w:r>
          </w:p>
        </w:tc>
      </w:tr>
      <w:tr w:rsidR="00E87D90" w14:paraId="50BE3BA2" w14:textId="77777777" w:rsidTr="002F5545">
        <w:trPr>
          <w:gridAfter w:val="1"/>
          <w:wAfter w:w="7620" w:type="dxa"/>
          <w:trHeight w:val="256"/>
        </w:trPr>
        <w:tc>
          <w:tcPr>
            <w:tcW w:w="1668" w:type="dxa"/>
            <w:tcBorders>
              <w:bottom w:val="single" w:sz="4" w:space="0" w:color="auto"/>
            </w:tcBorders>
            <w:shd w:val="clear" w:color="auto" w:fill="F0DDF8"/>
            <w:vAlign w:val="center"/>
          </w:tcPr>
          <w:p w14:paraId="47086D34" w14:textId="66196780" w:rsidR="00E87D90" w:rsidRPr="00495C58" w:rsidRDefault="00E87D90" w:rsidP="002E5A4A">
            <w:pPr>
              <w:spacing w:after="0" w:line="240" w:lineRule="auto"/>
              <w:jc w:val="both"/>
              <w:rPr>
                <w:rFonts w:asciiTheme="minorHAnsi" w:eastAsia="Calibri" w:hAnsiTheme="minorHAnsi" w:cs="Calibri"/>
                <w:sz w:val="20"/>
                <w:szCs w:val="20"/>
              </w:rPr>
            </w:pPr>
            <w:r>
              <w:rPr>
                <w:rFonts w:asciiTheme="minorHAnsi" w:eastAsia="Times New Roman" w:hAnsiTheme="minorHAnsi" w:cs="Calibri"/>
                <w:sz w:val="20"/>
                <w:szCs w:val="20"/>
                <w:lang w:eastAsia="en-AU"/>
              </w:rPr>
              <w:t>11</w:t>
            </w:r>
            <w:r w:rsidR="00DF3276">
              <w:rPr>
                <w:rFonts w:asciiTheme="minorHAnsi" w:eastAsia="Times New Roman" w:hAnsiTheme="minorHAnsi" w:cs="Calibri"/>
                <w:sz w:val="20"/>
                <w:szCs w:val="20"/>
                <w:lang w:eastAsia="en-AU"/>
              </w:rPr>
              <w:t>.2</w:t>
            </w:r>
          </w:p>
        </w:tc>
        <w:tc>
          <w:tcPr>
            <w:tcW w:w="7620" w:type="dxa"/>
            <w:tcBorders>
              <w:bottom w:val="single" w:sz="4" w:space="0" w:color="auto"/>
            </w:tcBorders>
            <w:shd w:val="clear" w:color="auto" w:fill="FFFFFF" w:themeFill="background1"/>
            <w:vAlign w:val="center"/>
          </w:tcPr>
          <w:p w14:paraId="29522E12" w14:textId="0DFD250B" w:rsidR="00E87D90" w:rsidRPr="00495C58" w:rsidRDefault="00E87D90" w:rsidP="002E5A4A">
            <w:pPr>
              <w:spacing w:after="0" w:line="240" w:lineRule="auto"/>
              <w:jc w:val="both"/>
              <w:rPr>
                <w:rFonts w:asciiTheme="minorHAnsi" w:eastAsia="Calibri" w:hAnsiTheme="minorHAnsi" w:cs="Calibri"/>
                <w:bCs/>
                <w:sz w:val="20"/>
                <w:szCs w:val="20"/>
              </w:rPr>
            </w:pPr>
            <w:r w:rsidRPr="00495C58">
              <w:rPr>
                <w:rFonts w:asciiTheme="minorHAnsi" w:eastAsia="Times New Roman" w:hAnsiTheme="minorHAnsi" w:cs="Calibri"/>
                <w:sz w:val="20"/>
                <w:szCs w:val="20"/>
                <w:lang w:eastAsia="en-AU"/>
              </w:rPr>
              <w:t xml:space="preserve">Final Rounds Questions </w:t>
            </w:r>
          </w:p>
        </w:tc>
      </w:tr>
      <w:tr w:rsidR="00E87D90" w14:paraId="0C394D13" w14:textId="77777777" w:rsidTr="002F5545">
        <w:trPr>
          <w:gridAfter w:val="1"/>
          <w:wAfter w:w="7620" w:type="dxa"/>
          <w:trHeight w:val="256"/>
        </w:trPr>
        <w:tc>
          <w:tcPr>
            <w:tcW w:w="1668" w:type="dxa"/>
            <w:tcBorders>
              <w:bottom w:val="single" w:sz="4" w:space="0" w:color="auto"/>
            </w:tcBorders>
            <w:shd w:val="clear" w:color="auto" w:fill="F0DDF8"/>
            <w:vAlign w:val="center"/>
          </w:tcPr>
          <w:p w14:paraId="7FC4919F" w14:textId="1C0FD424" w:rsidR="00E87D90" w:rsidRPr="00495C58" w:rsidRDefault="00E87D90" w:rsidP="00DF3276">
            <w:pPr>
              <w:spacing w:after="0" w:line="240" w:lineRule="auto"/>
              <w:jc w:val="both"/>
              <w:rPr>
                <w:rFonts w:asciiTheme="minorHAnsi" w:eastAsia="Calibri" w:hAnsiTheme="minorHAnsi" w:cs="Calibri"/>
                <w:sz w:val="20"/>
                <w:szCs w:val="20"/>
              </w:rPr>
            </w:pPr>
            <w:r>
              <w:rPr>
                <w:rFonts w:asciiTheme="minorHAnsi" w:eastAsia="Times New Roman" w:hAnsiTheme="minorHAnsi" w:cs="Calibri"/>
                <w:sz w:val="20"/>
                <w:szCs w:val="20"/>
                <w:lang w:eastAsia="en-AU"/>
              </w:rPr>
              <w:t>11</w:t>
            </w:r>
            <w:r w:rsidR="00DF3276">
              <w:rPr>
                <w:rFonts w:asciiTheme="minorHAnsi" w:eastAsia="Times New Roman" w:hAnsiTheme="minorHAnsi" w:cs="Calibri"/>
                <w:sz w:val="20"/>
                <w:szCs w:val="20"/>
                <w:lang w:eastAsia="en-AU"/>
              </w:rPr>
              <w:t>.2</w:t>
            </w:r>
            <w:r w:rsidRPr="00495C58">
              <w:rPr>
                <w:rFonts w:asciiTheme="minorHAnsi" w:eastAsia="Times New Roman" w:hAnsiTheme="minorHAnsi" w:cs="Calibri"/>
                <w:sz w:val="20"/>
                <w:szCs w:val="20"/>
                <w:lang w:eastAsia="en-AU"/>
              </w:rPr>
              <w:t>.</w:t>
            </w:r>
            <w:r w:rsidR="00DF3276">
              <w:rPr>
                <w:rFonts w:asciiTheme="minorHAnsi" w:eastAsia="Times New Roman" w:hAnsiTheme="minorHAnsi" w:cs="Calibri"/>
                <w:sz w:val="20"/>
                <w:szCs w:val="20"/>
                <w:lang w:eastAsia="en-AU"/>
              </w:rPr>
              <w:t>1</w:t>
            </w:r>
            <w:r w:rsidRPr="00495C58">
              <w:rPr>
                <w:rFonts w:asciiTheme="minorHAnsi" w:eastAsia="Times New Roman" w:hAnsiTheme="minorHAnsi" w:cs="Calibri"/>
                <w:sz w:val="20"/>
                <w:szCs w:val="20"/>
                <w:lang w:eastAsia="en-AU"/>
              </w:rPr>
              <w:t xml:space="preserve"> </w:t>
            </w:r>
          </w:p>
        </w:tc>
        <w:tc>
          <w:tcPr>
            <w:tcW w:w="7620" w:type="dxa"/>
            <w:tcBorders>
              <w:bottom w:val="single" w:sz="4" w:space="0" w:color="auto"/>
            </w:tcBorders>
            <w:shd w:val="clear" w:color="auto" w:fill="FFFFFF" w:themeFill="background1"/>
            <w:vAlign w:val="center"/>
          </w:tcPr>
          <w:p w14:paraId="33137341" w14:textId="126695CF" w:rsidR="00E87D90" w:rsidRPr="00495C58" w:rsidRDefault="00E87D90" w:rsidP="00DF3276">
            <w:pPr>
              <w:spacing w:after="0" w:line="240" w:lineRule="auto"/>
              <w:jc w:val="both"/>
              <w:rPr>
                <w:rFonts w:asciiTheme="minorHAnsi" w:eastAsia="Calibri" w:hAnsiTheme="minorHAnsi" w:cs="Calibri"/>
                <w:bCs/>
                <w:sz w:val="20"/>
                <w:szCs w:val="20"/>
              </w:rPr>
            </w:pPr>
            <w:r w:rsidRPr="00495C58">
              <w:rPr>
                <w:rFonts w:asciiTheme="minorHAnsi" w:eastAsia="Times New Roman" w:hAnsiTheme="minorHAnsi" w:cs="Calibri"/>
                <w:sz w:val="20"/>
                <w:szCs w:val="20"/>
                <w:lang w:eastAsia="en-AU"/>
              </w:rPr>
              <w:t xml:space="preserve">Problem question will be released </w:t>
            </w:r>
            <w:r w:rsidR="00DF3276">
              <w:rPr>
                <w:rFonts w:asciiTheme="minorHAnsi" w:eastAsia="Times New Roman" w:hAnsiTheme="minorHAnsi" w:cs="Calibri"/>
                <w:sz w:val="20"/>
                <w:szCs w:val="20"/>
                <w:lang w:eastAsia="en-AU"/>
              </w:rPr>
              <w:t>sixty</w:t>
            </w:r>
            <w:r w:rsidRPr="00495C58">
              <w:rPr>
                <w:rFonts w:asciiTheme="minorHAnsi" w:eastAsia="Times New Roman" w:hAnsiTheme="minorHAnsi" w:cs="Calibri"/>
                <w:sz w:val="20"/>
                <w:szCs w:val="20"/>
                <w:lang w:eastAsia="en-AU"/>
              </w:rPr>
              <w:t xml:space="preserve"> </w:t>
            </w:r>
            <w:r w:rsidR="00DF3276">
              <w:rPr>
                <w:rFonts w:asciiTheme="minorHAnsi" w:eastAsia="Times New Roman" w:hAnsiTheme="minorHAnsi" w:cs="Calibri"/>
                <w:sz w:val="20"/>
                <w:szCs w:val="20"/>
                <w:lang w:eastAsia="en-AU"/>
              </w:rPr>
              <w:t>(6</w:t>
            </w:r>
            <w:r w:rsidRPr="00495C58">
              <w:rPr>
                <w:rFonts w:asciiTheme="minorHAnsi" w:eastAsia="Times New Roman" w:hAnsiTheme="minorHAnsi" w:cs="Calibri"/>
                <w:sz w:val="20"/>
                <w:szCs w:val="20"/>
                <w:lang w:eastAsia="en-AU"/>
              </w:rPr>
              <w:t xml:space="preserve">0) minutes prior to the commencement of judging for the Semi Final. </w:t>
            </w:r>
          </w:p>
        </w:tc>
      </w:tr>
      <w:tr w:rsidR="00E87D90" w14:paraId="5A00F41A" w14:textId="77777777" w:rsidTr="002F5545">
        <w:trPr>
          <w:gridAfter w:val="1"/>
          <w:wAfter w:w="7620" w:type="dxa"/>
          <w:trHeight w:val="256"/>
        </w:trPr>
        <w:tc>
          <w:tcPr>
            <w:tcW w:w="1668" w:type="dxa"/>
            <w:tcBorders>
              <w:bottom w:val="single" w:sz="4" w:space="0" w:color="auto"/>
            </w:tcBorders>
            <w:shd w:val="clear" w:color="auto" w:fill="F0DDF8"/>
            <w:vAlign w:val="center"/>
          </w:tcPr>
          <w:p w14:paraId="318A04D3" w14:textId="59E94E70" w:rsidR="00E87D90" w:rsidRPr="00495C58" w:rsidRDefault="00E87D90" w:rsidP="00DF3276">
            <w:pPr>
              <w:spacing w:after="0" w:line="240" w:lineRule="auto"/>
              <w:jc w:val="both"/>
              <w:rPr>
                <w:rFonts w:asciiTheme="minorHAnsi" w:eastAsia="Calibri" w:hAnsiTheme="minorHAnsi" w:cs="Calibri"/>
                <w:sz w:val="20"/>
                <w:szCs w:val="20"/>
              </w:rPr>
            </w:pPr>
            <w:r>
              <w:rPr>
                <w:rFonts w:asciiTheme="minorHAnsi" w:eastAsia="Times New Roman" w:hAnsiTheme="minorHAnsi" w:cs="Calibri"/>
                <w:sz w:val="20"/>
                <w:szCs w:val="20"/>
                <w:lang w:eastAsia="en-AU"/>
              </w:rPr>
              <w:t>11</w:t>
            </w:r>
            <w:r w:rsidR="00DF3276">
              <w:rPr>
                <w:rFonts w:asciiTheme="minorHAnsi" w:eastAsia="Times New Roman" w:hAnsiTheme="minorHAnsi" w:cs="Calibri"/>
                <w:sz w:val="20"/>
                <w:szCs w:val="20"/>
                <w:lang w:eastAsia="en-AU"/>
              </w:rPr>
              <w:t>.2.2</w:t>
            </w:r>
          </w:p>
        </w:tc>
        <w:tc>
          <w:tcPr>
            <w:tcW w:w="7620" w:type="dxa"/>
            <w:tcBorders>
              <w:bottom w:val="single" w:sz="4" w:space="0" w:color="auto"/>
            </w:tcBorders>
            <w:shd w:val="clear" w:color="auto" w:fill="FFFFFF" w:themeFill="background1"/>
            <w:vAlign w:val="center"/>
          </w:tcPr>
          <w:p w14:paraId="16E7E9CC" w14:textId="544B8C55" w:rsidR="00E87D90" w:rsidRPr="00495C58" w:rsidRDefault="00E87D90" w:rsidP="00DF3276">
            <w:pPr>
              <w:spacing w:after="0" w:line="240" w:lineRule="auto"/>
              <w:jc w:val="both"/>
              <w:rPr>
                <w:rFonts w:asciiTheme="minorHAnsi" w:eastAsia="Calibri" w:hAnsiTheme="minorHAnsi" w:cs="Calibri"/>
                <w:bCs/>
                <w:sz w:val="20"/>
                <w:szCs w:val="20"/>
              </w:rPr>
            </w:pPr>
            <w:r w:rsidRPr="00495C58">
              <w:rPr>
                <w:rFonts w:asciiTheme="minorHAnsi" w:eastAsia="Times New Roman" w:hAnsiTheme="minorHAnsi" w:cs="Calibri"/>
                <w:sz w:val="20"/>
                <w:szCs w:val="20"/>
                <w:lang w:eastAsia="en-AU"/>
              </w:rPr>
              <w:t>Problem que</w:t>
            </w:r>
            <w:r w:rsidR="00DF3276">
              <w:rPr>
                <w:rFonts w:asciiTheme="minorHAnsi" w:eastAsia="Times New Roman" w:hAnsiTheme="minorHAnsi" w:cs="Calibri"/>
                <w:sz w:val="20"/>
                <w:szCs w:val="20"/>
                <w:lang w:eastAsia="en-AU"/>
              </w:rPr>
              <w:t>stion will be released sixty (6</w:t>
            </w:r>
            <w:r w:rsidRPr="00495C58">
              <w:rPr>
                <w:rFonts w:asciiTheme="minorHAnsi" w:eastAsia="Times New Roman" w:hAnsiTheme="minorHAnsi" w:cs="Calibri"/>
                <w:sz w:val="20"/>
                <w:szCs w:val="20"/>
                <w:lang w:eastAsia="en-AU"/>
              </w:rPr>
              <w:t xml:space="preserve">0) minutes prior to the commencement of judging for the Grand Final. </w:t>
            </w:r>
          </w:p>
        </w:tc>
      </w:tr>
      <w:tr w:rsidR="00E87D90" w14:paraId="011056B9" w14:textId="77777777" w:rsidTr="002F5545">
        <w:trPr>
          <w:gridAfter w:val="1"/>
          <w:wAfter w:w="7620" w:type="dxa"/>
          <w:trHeight w:val="256"/>
        </w:trPr>
        <w:tc>
          <w:tcPr>
            <w:tcW w:w="1668" w:type="dxa"/>
            <w:tcBorders>
              <w:bottom w:val="single" w:sz="4" w:space="0" w:color="auto"/>
            </w:tcBorders>
            <w:shd w:val="clear" w:color="auto" w:fill="F0DDF8"/>
            <w:vAlign w:val="center"/>
          </w:tcPr>
          <w:p w14:paraId="0F531F8C" w14:textId="71D27111" w:rsidR="00E87D90" w:rsidRPr="00495C58" w:rsidRDefault="00E87D90" w:rsidP="002E5A4A">
            <w:pPr>
              <w:spacing w:after="0" w:line="240" w:lineRule="auto"/>
              <w:jc w:val="both"/>
              <w:rPr>
                <w:rFonts w:asciiTheme="minorHAnsi" w:eastAsia="Calibri" w:hAnsiTheme="minorHAnsi" w:cs="Calibri"/>
                <w:sz w:val="20"/>
                <w:szCs w:val="20"/>
              </w:rPr>
            </w:pPr>
            <w:r>
              <w:rPr>
                <w:rFonts w:asciiTheme="minorHAnsi" w:eastAsia="Times New Roman" w:hAnsiTheme="minorHAnsi" w:cs="Calibri"/>
                <w:sz w:val="20"/>
                <w:szCs w:val="20"/>
                <w:lang w:eastAsia="en-AU"/>
              </w:rPr>
              <w:t>11</w:t>
            </w:r>
            <w:r w:rsidR="00DF3276">
              <w:rPr>
                <w:rFonts w:asciiTheme="minorHAnsi" w:eastAsia="Times New Roman" w:hAnsiTheme="minorHAnsi" w:cs="Calibri"/>
                <w:sz w:val="20"/>
                <w:szCs w:val="20"/>
                <w:lang w:eastAsia="en-AU"/>
              </w:rPr>
              <w:t>.3</w:t>
            </w:r>
          </w:p>
        </w:tc>
        <w:tc>
          <w:tcPr>
            <w:tcW w:w="7620" w:type="dxa"/>
            <w:tcBorders>
              <w:bottom w:val="single" w:sz="4" w:space="0" w:color="auto"/>
            </w:tcBorders>
            <w:shd w:val="clear" w:color="auto" w:fill="FFFFFF" w:themeFill="background1"/>
            <w:vAlign w:val="center"/>
          </w:tcPr>
          <w:p w14:paraId="02EE0A5D" w14:textId="470BE89C" w:rsidR="00E87D90" w:rsidRPr="00495C58" w:rsidRDefault="00E87D90" w:rsidP="00DF3276">
            <w:pPr>
              <w:spacing w:after="0" w:line="240" w:lineRule="auto"/>
              <w:jc w:val="both"/>
              <w:rPr>
                <w:rFonts w:asciiTheme="minorHAnsi" w:eastAsia="Calibri" w:hAnsiTheme="minorHAnsi" w:cs="Calibri"/>
                <w:bCs/>
                <w:sz w:val="20"/>
                <w:szCs w:val="20"/>
              </w:rPr>
            </w:pPr>
            <w:r w:rsidRPr="00495C58">
              <w:rPr>
                <w:rFonts w:asciiTheme="minorHAnsi" w:eastAsia="Times New Roman" w:hAnsiTheme="minorHAnsi" w:cs="Calibri"/>
                <w:sz w:val="20"/>
                <w:szCs w:val="20"/>
                <w:lang w:eastAsia="en-AU"/>
              </w:rPr>
              <w:t xml:space="preserve">Unless otherwise stated all witness examination will be heard as if before the Supreme Court </w:t>
            </w:r>
            <w:r w:rsidR="00DF3276">
              <w:rPr>
                <w:rFonts w:asciiTheme="minorHAnsi" w:eastAsia="Times New Roman" w:hAnsiTheme="minorHAnsi" w:cs="Calibri"/>
                <w:sz w:val="20"/>
                <w:szCs w:val="20"/>
                <w:lang w:eastAsia="en-AU"/>
              </w:rPr>
              <w:t>of the ACT.</w:t>
            </w:r>
            <w:r w:rsidRPr="00495C58">
              <w:rPr>
                <w:rFonts w:asciiTheme="minorHAnsi" w:eastAsia="Times New Roman" w:hAnsiTheme="minorHAnsi" w:cs="Calibri"/>
                <w:sz w:val="20"/>
                <w:szCs w:val="20"/>
                <w:lang w:eastAsia="en-AU"/>
              </w:rPr>
              <w:t xml:space="preserve"> The jurisdiction to hear the case will be assumed. </w:t>
            </w:r>
          </w:p>
        </w:tc>
      </w:tr>
      <w:tr w:rsidR="00E87D90" w14:paraId="57731958" w14:textId="77777777" w:rsidTr="002F5545">
        <w:trPr>
          <w:gridAfter w:val="1"/>
          <w:wAfter w:w="7620" w:type="dxa"/>
          <w:trHeight w:val="256"/>
        </w:trPr>
        <w:tc>
          <w:tcPr>
            <w:tcW w:w="1668" w:type="dxa"/>
            <w:tcBorders>
              <w:bottom w:val="single" w:sz="4" w:space="0" w:color="auto"/>
            </w:tcBorders>
            <w:shd w:val="clear" w:color="auto" w:fill="F0DDF8"/>
            <w:vAlign w:val="center"/>
          </w:tcPr>
          <w:p w14:paraId="4FBB2BFB" w14:textId="056F2BC5" w:rsidR="00E87D90" w:rsidRPr="00495C58" w:rsidRDefault="00E87D90" w:rsidP="002E5A4A">
            <w:pPr>
              <w:spacing w:after="0" w:line="240" w:lineRule="auto"/>
              <w:jc w:val="both"/>
              <w:rPr>
                <w:rFonts w:asciiTheme="minorHAnsi" w:eastAsia="Calibri" w:hAnsiTheme="minorHAnsi" w:cs="Calibri"/>
                <w:sz w:val="20"/>
                <w:szCs w:val="20"/>
              </w:rPr>
            </w:pPr>
            <w:r>
              <w:rPr>
                <w:rFonts w:asciiTheme="minorHAnsi" w:eastAsia="Times New Roman" w:hAnsiTheme="minorHAnsi" w:cs="Calibri"/>
                <w:sz w:val="20"/>
                <w:szCs w:val="20"/>
                <w:lang w:eastAsia="en-AU"/>
              </w:rPr>
              <w:t>11</w:t>
            </w:r>
            <w:r w:rsidRPr="00495C58">
              <w:rPr>
                <w:rFonts w:asciiTheme="minorHAnsi" w:eastAsia="Times New Roman" w:hAnsiTheme="minorHAnsi" w:cs="Calibri"/>
                <w:sz w:val="20"/>
                <w:szCs w:val="20"/>
                <w:lang w:eastAsia="en-AU"/>
              </w:rPr>
              <w:t>.</w:t>
            </w:r>
            <w:r w:rsidR="00DF3276">
              <w:rPr>
                <w:rFonts w:asciiTheme="minorHAnsi" w:eastAsia="Times New Roman" w:hAnsiTheme="minorHAnsi" w:cs="Calibri"/>
                <w:sz w:val="20"/>
                <w:szCs w:val="20"/>
                <w:lang w:eastAsia="en-AU"/>
              </w:rPr>
              <w:t>4</w:t>
            </w:r>
          </w:p>
        </w:tc>
        <w:tc>
          <w:tcPr>
            <w:tcW w:w="7620" w:type="dxa"/>
            <w:tcBorders>
              <w:bottom w:val="single" w:sz="4" w:space="0" w:color="auto"/>
            </w:tcBorders>
            <w:shd w:val="clear" w:color="auto" w:fill="FFFFFF" w:themeFill="background1"/>
            <w:vAlign w:val="center"/>
          </w:tcPr>
          <w:p w14:paraId="5A931400" w14:textId="32CE3CC3" w:rsidR="00E87D90" w:rsidRPr="00495C58" w:rsidRDefault="00E87D90" w:rsidP="002E5A4A">
            <w:pPr>
              <w:spacing w:after="0" w:line="240" w:lineRule="auto"/>
              <w:jc w:val="both"/>
              <w:rPr>
                <w:rFonts w:asciiTheme="minorHAnsi" w:eastAsia="Calibri" w:hAnsiTheme="minorHAnsi" w:cs="Calibri"/>
                <w:bCs/>
                <w:sz w:val="20"/>
                <w:szCs w:val="20"/>
              </w:rPr>
            </w:pPr>
            <w:r w:rsidRPr="00495C58">
              <w:rPr>
                <w:rFonts w:asciiTheme="minorHAnsi" w:eastAsia="Times New Roman" w:hAnsiTheme="minorHAnsi" w:cs="Calibri"/>
                <w:sz w:val="20"/>
                <w:szCs w:val="20"/>
                <w:lang w:eastAsia="en-AU"/>
              </w:rPr>
              <w:t xml:space="preserve">Every effort will be made to ensure that problems are constructed in a way that does not disadvantage or advantage participants from any particular jurisdiction. </w:t>
            </w:r>
          </w:p>
        </w:tc>
      </w:tr>
      <w:tr w:rsidR="00E87D90" w:rsidRPr="00B04F37" w14:paraId="7A3BB9FD" w14:textId="77777777" w:rsidTr="002F5545">
        <w:trPr>
          <w:gridAfter w:val="1"/>
          <w:wAfter w:w="7620" w:type="dxa"/>
          <w:trHeight w:val="311"/>
        </w:trPr>
        <w:tc>
          <w:tcPr>
            <w:tcW w:w="9288" w:type="dxa"/>
            <w:gridSpan w:val="2"/>
            <w:tcBorders>
              <w:bottom w:val="single" w:sz="4" w:space="0" w:color="auto"/>
            </w:tcBorders>
            <w:shd w:val="clear" w:color="auto" w:fill="A599AC"/>
          </w:tcPr>
          <w:p w14:paraId="651BE561" w14:textId="3FFFF026" w:rsidR="00E87D90" w:rsidRPr="00B04F37" w:rsidRDefault="00E87D90">
            <w:pPr>
              <w:spacing w:after="0" w:line="240" w:lineRule="auto"/>
              <w:jc w:val="both"/>
              <w:rPr>
                <w:rFonts w:asciiTheme="minorHAnsi" w:eastAsia="Calibri" w:hAnsiTheme="minorHAnsi" w:cs="Calibri"/>
                <w:b/>
                <w:bCs/>
                <w:sz w:val="20"/>
                <w:szCs w:val="20"/>
              </w:rPr>
            </w:pPr>
            <w:r>
              <w:rPr>
                <w:rFonts w:asciiTheme="minorHAnsi" w:eastAsia="Calibri" w:hAnsiTheme="minorHAnsi" w:cs="Calibri"/>
                <w:b/>
                <w:sz w:val="23"/>
                <w:szCs w:val="23"/>
              </w:rPr>
              <w:t>12</w:t>
            </w:r>
            <w:r w:rsidRPr="00B04F37">
              <w:rPr>
                <w:rFonts w:asciiTheme="minorHAnsi" w:eastAsia="Calibri" w:hAnsiTheme="minorHAnsi" w:cs="Calibri"/>
                <w:b/>
                <w:sz w:val="23"/>
                <w:szCs w:val="23"/>
              </w:rPr>
              <w:t xml:space="preserve">. </w:t>
            </w:r>
            <w:r>
              <w:rPr>
                <w:rFonts w:asciiTheme="minorHAnsi" w:eastAsia="Calibri" w:hAnsiTheme="minorHAnsi" w:cs="Calibri"/>
                <w:b/>
                <w:sz w:val="23"/>
                <w:szCs w:val="23"/>
              </w:rPr>
              <w:t>WITNESSES</w:t>
            </w:r>
          </w:p>
        </w:tc>
      </w:tr>
      <w:tr w:rsidR="00E87D90" w:rsidRPr="00B04F37" w14:paraId="46594697" w14:textId="77777777" w:rsidTr="002F5545">
        <w:trPr>
          <w:gridAfter w:val="1"/>
          <w:wAfter w:w="7620" w:type="dxa"/>
          <w:trHeight w:val="256"/>
        </w:trPr>
        <w:tc>
          <w:tcPr>
            <w:tcW w:w="1668" w:type="dxa"/>
            <w:tcBorders>
              <w:bottom w:val="single" w:sz="4" w:space="0" w:color="auto"/>
            </w:tcBorders>
            <w:shd w:val="clear" w:color="auto" w:fill="F0DDF8"/>
            <w:vAlign w:val="center"/>
          </w:tcPr>
          <w:p w14:paraId="605B137F" w14:textId="0EA17454" w:rsidR="00E87D90" w:rsidRPr="00794A25" w:rsidRDefault="00E87D90" w:rsidP="00794A25">
            <w:pPr>
              <w:spacing w:after="0" w:line="240" w:lineRule="auto"/>
              <w:jc w:val="both"/>
              <w:rPr>
                <w:rFonts w:asciiTheme="minorHAnsi" w:eastAsia="Calibri" w:hAnsiTheme="minorHAnsi" w:cs="Calibri"/>
                <w:sz w:val="20"/>
                <w:szCs w:val="20"/>
              </w:rPr>
            </w:pPr>
            <w:r w:rsidRPr="00495C58">
              <w:rPr>
                <w:rFonts w:asciiTheme="minorHAnsi" w:eastAsia="Times New Roman" w:hAnsiTheme="minorHAnsi" w:cs="Calibri"/>
                <w:sz w:val="20"/>
                <w:szCs w:val="20"/>
                <w:lang w:eastAsia="en-AU"/>
              </w:rPr>
              <w:t>12.1</w:t>
            </w:r>
          </w:p>
        </w:tc>
        <w:tc>
          <w:tcPr>
            <w:tcW w:w="7620" w:type="dxa"/>
            <w:tcBorders>
              <w:bottom w:val="single" w:sz="4" w:space="0" w:color="auto"/>
            </w:tcBorders>
            <w:shd w:val="clear" w:color="auto" w:fill="FFFFFF" w:themeFill="background1"/>
            <w:vAlign w:val="center"/>
          </w:tcPr>
          <w:p w14:paraId="2107E141" w14:textId="2AD744AD" w:rsidR="00E87D90" w:rsidRPr="00794A25" w:rsidRDefault="00E87D90" w:rsidP="00DF3276">
            <w:pPr>
              <w:spacing w:after="0" w:line="240" w:lineRule="auto"/>
              <w:jc w:val="both"/>
              <w:rPr>
                <w:rFonts w:asciiTheme="minorHAnsi" w:eastAsia="Calibri" w:hAnsiTheme="minorHAnsi" w:cs="Calibri"/>
                <w:bCs/>
                <w:sz w:val="20"/>
                <w:szCs w:val="20"/>
              </w:rPr>
            </w:pPr>
            <w:r w:rsidRPr="00495C58">
              <w:rPr>
                <w:rFonts w:asciiTheme="minorHAnsi" w:eastAsia="Times New Roman" w:hAnsiTheme="minorHAnsi" w:cs="Calibri"/>
                <w:sz w:val="20"/>
                <w:szCs w:val="20"/>
                <w:lang w:eastAsia="en-AU"/>
              </w:rPr>
              <w:t xml:space="preserve">Witnesses will be supplied by the </w:t>
            </w:r>
            <w:r w:rsidR="00DF3276">
              <w:rPr>
                <w:rFonts w:asciiTheme="minorHAnsi" w:eastAsia="Times New Roman" w:hAnsiTheme="minorHAnsi" w:cs="Calibri"/>
                <w:sz w:val="20"/>
                <w:szCs w:val="20"/>
                <w:lang w:eastAsia="en-AU"/>
              </w:rPr>
              <w:t>Competitor.</w:t>
            </w:r>
          </w:p>
        </w:tc>
      </w:tr>
      <w:tr w:rsidR="00E87D90" w14:paraId="3967FB2E" w14:textId="77777777" w:rsidTr="002F5545">
        <w:trPr>
          <w:gridAfter w:val="1"/>
          <w:wAfter w:w="7620" w:type="dxa"/>
          <w:trHeight w:val="256"/>
        </w:trPr>
        <w:tc>
          <w:tcPr>
            <w:tcW w:w="1668" w:type="dxa"/>
            <w:tcBorders>
              <w:bottom w:val="single" w:sz="4" w:space="0" w:color="auto"/>
            </w:tcBorders>
            <w:shd w:val="clear" w:color="auto" w:fill="F0DDF8"/>
            <w:vAlign w:val="center"/>
          </w:tcPr>
          <w:p w14:paraId="6BDA943E" w14:textId="10C57FE4" w:rsidR="00E87D90" w:rsidRPr="00794A25" w:rsidRDefault="00DF3276" w:rsidP="002E5A4A">
            <w:pPr>
              <w:spacing w:after="0" w:line="240" w:lineRule="auto"/>
              <w:jc w:val="both"/>
              <w:rPr>
                <w:rFonts w:asciiTheme="minorHAnsi" w:eastAsia="Times New Roman" w:hAnsiTheme="minorHAnsi" w:cs="Calibri"/>
                <w:sz w:val="20"/>
                <w:szCs w:val="20"/>
                <w:lang w:eastAsia="en-AU"/>
              </w:rPr>
            </w:pPr>
            <w:r>
              <w:rPr>
                <w:rFonts w:asciiTheme="minorHAnsi" w:eastAsia="Times New Roman" w:hAnsiTheme="minorHAnsi" w:cs="Calibri"/>
                <w:sz w:val="20"/>
                <w:szCs w:val="20"/>
                <w:lang w:eastAsia="en-AU"/>
              </w:rPr>
              <w:t>12.2</w:t>
            </w:r>
          </w:p>
        </w:tc>
        <w:tc>
          <w:tcPr>
            <w:tcW w:w="7620" w:type="dxa"/>
            <w:tcBorders>
              <w:bottom w:val="single" w:sz="4" w:space="0" w:color="auto"/>
            </w:tcBorders>
            <w:shd w:val="clear" w:color="auto" w:fill="FFFFFF" w:themeFill="background1"/>
            <w:vAlign w:val="center"/>
          </w:tcPr>
          <w:p w14:paraId="3B760343" w14:textId="12869F0C" w:rsidR="00E87D90" w:rsidRPr="00794A25" w:rsidRDefault="00E87D90" w:rsidP="002E5A4A">
            <w:pPr>
              <w:spacing w:after="0" w:line="240" w:lineRule="auto"/>
              <w:jc w:val="both"/>
              <w:rPr>
                <w:rFonts w:asciiTheme="minorHAnsi" w:eastAsia="Times New Roman" w:hAnsiTheme="minorHAnsi" w:cs="Calibri"/>
                <w:sz w:val="20"/>
                <w:szCs w:val="20"/>
                <w:lang w:eastAsia="en-AU"/>
              </w:rPr>
            </w:pPr>
            <w:r w:rsidRPr="00495C58">
              <w:rPr>
                <w:rFonts w:asciiTheme="minorHAnsi" w:eastAsia="Times New Roman" w:hAnsiTheme="minorHAnsi" w:cs="Calibri"/>
                <w:sz w:val="20"/>
                <w:szCs w:val="20"/>
                <w:lang w:eastAsia="en-AU"/>
              </w:rPr>
              <w:t>The witnesses will receive their materials</w:t>
            </w:r>
            <w:r w:rsidR="00DF3276">
              <w:rPr>
                <w:rFonts w:asciiTheme="minorHAnsi" w:eastAsia="Times New Roman" w:hAnsiTheme="minorHAnsi" w:cs="Calibri"/>
                <w:sz w:val="20"/>
                <w:szCs w:val="20"/>
                <w:lang w:eastAsia="en-AU"/>
              </w:rPr>
              <w:t xml:space="preserve"> at least</w:t>
            </w:r>
            <w:r w:rsidRPr="00495C58">
              <w:rPr>
                <w:rFonts w:asciiTheme="minorHAnsi" w:eastAsia="Times New Roman" w:hAnsiTheme="minorHAnsi" w:cs="Calibri"/>
                <w:sz w:val="20"/>
                <w:szCs w:val="20"/>
                <w:lang w:eastAsia="en-AU"/>
              </w:rPr>
              <w:t xml:space="preserve"> one (1) hour before the commencement of the round. The allocation of time will be as follows: </w:t>
            </w:r>
          </w:p>
        </w:tc>
      </w:tr>
      <w:tr w:rsidR="00E87D90" w14:paraId="5AE4D560" w14:textId="77777777" w:rsidTr="002F5545">
        <w:trPr>
          <w:gridAfter w:val="1"/>
          <w:wAfter w:w="7620" w:type="dxa"/>
          <w:trHeight w:val="256"/>
        </w:trPr>
        <w:tc>
          <w:tcPr>
            <w:tcW w:w="1668" w:type="dxa"/>
            <w:tcBorders>
              <w:bottom w:val="single" w:sz="4" w:space="0" w:color="auto"/>
            </w:tcBorders>
            <w:shd w:val="clear" w:color="auto" w:fill="F0DDF8"/>
            <w:vAlign w:val="center"/>
          </w:tcPr>
          <w:p w14:paraId="2187ADF3" w14:textId="13C4A925" w:rsidR="00E87D90" w:rsidRPr="00794A25" w:rsidRDefault="00DF3276" w:rsidP="002E5A4A">
            <w:pPr>
              <w:spacing w:after="0" w:line="240" w:lineRule="auto"/>
              <w:jc w:val="both"/>
              <w:rPr>
                <w:rFonts w:asciiTheme="minorHAnsi" w:eastAsia="Times New Roman" w:hAnsiTheme="minorHAnsi" w:cs="Calibri"/>
                <w:sz w:val="20"/>
                <w:szCs w:val="20"/>
                <w:lang w:eastAsia="en-AU"/>
              </w:rPr>
            </w:pPr>
            <w:r>
              <w:rPr>
                <w:rFonts w:asciiTheme="minorHAnsi" w:eastAsia="Times New Roman" w:hAnsiTheme="minorHAnsi" w:cs="Calibri"/>
                <w:sz w:val="20"/>
                <w:szCs w:val="20"/>
                <w:lang w:eastAsia="en-AU"/>
              </w:rPr>
              <w:t>12.2</w:t>
            </w:r>
            <w:r w:rsidR="00E87D90" w:rsidRPr="00495C58">
              <w:rPr>
                <w:rFonts w:asciiTheme="minorHAnsi" w:eastAsia="Times New Roman" w:hAnsiTheme="minorHAnsi" w:cs="Calibri"/>
                <w:sz w:val="20"/>
                <w:szCs w:val="20"/>
                <w:lang w:eastAsia="en-AU"/>
              </w:rPr>
              <w:t xml:space="preserve">.1 </w:t>
            </w:r>
          </w:p>
        </w:tc>
        <w:tc>
          <w:tcPr>
            <w:tcW w:w="7620" w:type="dxa"/>
            <w:tcBorders>
              <w:bottom w:val="single" w:sz="4" w:space="0" w:color="auto"/>
            </w:tcBorders>
            <w:shd w:val="clear" w:color="auto" w:fill="FFFFFF" w:themeFill="background1"/>
            <w:vAlign w:val="center"/>
          </w:tcPr>
          <w:p w14:paraId="6D290D01" w14:textId="3151D261" w:rsidR="00E87D90" w:rsidRPr="00794A25" w:rsidRDefault="00E87D90" w:rsidP="002E5A4A">
            <w:pPr>
              <w:spacing w:after="0" w:line="240" w:lineRule="auto"/>
              <w:jc w:val="both"/>
              <w:rPr>
                <w:rFonts w:asciiTheme="minorHAnsi" w:eastAsia="Times New Roman" w:hAnsiTheme="minorHAnsi" w:cs="Calibri"/>
                <w:sz w:val="20"/>
                <w:szCs w:val="20"/>
                <w:lang w:eastAsia="en-AU"/>
              </w:rPr>
            </w:pPr>
            <w:r w:rsidRPr="00495C58">
              <w:rPr>
                <w:rFonts w:asciiTheme="minorHAnsi" w:eastAsia="Times New Roman" w:hAnsiTheme="minorHAnsi" w:cs="Calibri"/>
                <w:sz w:val="20"/>
                <w:szCs w:val="20"/>
                <w:lang w:eastAsia="en-AU"/>
              </w:rPr>
              <w:t xml:space="preserve">At least thirty (30) minutes to review the problem; and </w:t>
            </w:r>
          </w:p>
        </w:tc>
      </w:tr>
      <w:tr w:rsidR="00E87D90" w14:paraId="6D48B655" w14:textId="77777777" w:rsidTr="002F5545">
        <w:trPr>
          <w:gridAfter w:val="1"/>
          <w:wAfter w:w="7620" w:type="dxa"/>
          <w:trHeight w:val="256"/>
        </w:trPr>
        <w:tc>
          <w:tcPr>
            <w:tcW w:w="1668" w:type="dxa"/>
            <w:tcBorders>
              <w:bottom w:val="single" w:sz="4" w:space="0" w:color="auto"/>
            </w:tcBorders>
            <w:shd w:val="clear" w:color="auto" w:fill="F0DDF8"/>
            <w:vAlign w:val="center"/>
          </w:tcPr>
          <w:p w14:paraId="298DAFC0" w14:textId="538DB295" w:rsidR="00E87D90" w:rsidRPr="00794A25" w:rsidRDefault="00DF3276" w:rsidP="002E5A4A">
            <w:pPr>
              <w:spacing w:after="0" w:line="240" w:lineRule="auto"/>
              <w:jc w:val="both"/>
              <w:rPr>
                <w:rFonts w:asciiTheme="minorHAnsi" w:eastAsia="Times New Roman" w:hAnsiTheme="minorHAnsi" w:cs="Calibri"/>
                <w:sz w:val="20"/>
                <w:szCs w:val="20"/>
                <w:lang w:eastAsia="en-AU"/>
              </w:rPr>
            </w:pPr>
            <w:r>
              <w:rPr>
                <w:rFonts w:asciiTheme="minorHAnsi" w:eastAsia="Times New Roman" w:hAnsiTheme="minorHAnsi" w:cs="Calibri"/>
                <w:sz w:val="20"/>
                <w:szCs w:val="20"/>
                <w:lang w:eastAsia="en-AU"/>
              </w:rPr>
              <w:t>12.2</w:t>
            </w:r>
            <w:r w:rsidR="00E87D90" w:rsidRPr="00495C58">
              <w:rPr>
                <w:rFonts w:asciiTheme="minorHAnsi" w:eastAsia="Times New Roman" w:hAnsiTheme="minorHAnsi" w:cs="Calibri"/>
                <w:sz w:val="20"/>
                <w:szCs w:val="20"/>
                <w:lang w:eastAsia="en-AU"/>
              </w:rPr>
              <w:t xml:space="preserve">.2 </w:t>
            </w:r>
          </w:p>
        </w:tc>
        <w:tc>
          <w:tcPr>
            <w:tcW w:w="7620" w:type="dxa"/>
            <w:tcBorders>
              <w:bottom w:val="single" w:sz="4" w:space="0" w:color="auto"/>
            </w:tcBorders>
            <w:shd w:val="clear" w:color="auto" w:fill="FFFFFF" w:themeFill="background1"/>
            <w:vAlign w:val="center"/>
          </w:tcPr>
          <w:p w14:paraId="3B9C1119" w14:textId="54922336" w:rsidR="00E87D90" w:rsidRPr="00794A25" w:rsidRDefault="00E87D90" w:rsidP="002E5A4A">
            <w:pPr>
              <w:spacing w:after="0" w:line="240" w:lineRule="auto"/>
              <w:jc w:val="both"/>
              <w:rPr>
                <w:rFonts w:asciiTheme="minorHAnsi" w:eastAsia="Times New Roman" w:hAnsiTheme="minorHAnsi" w:cs="Calibri"/>
                <w:sz w:val="20"/>
                <w:szCs w:val="20"/>
                <w:lang w:eastAsia="en-AU"/>
              </w:rPr>
            </w:pPr>
            <w:r w:rsidRPr="00495C58">
              <w:rPr>
                <w:rFonts w:asciiTheme="minorHAnsi" w:eastAsia="Times New Roman" w:hAnsiTheme="minorHAnsi" w:cs="Calibri"/>
                <w:sz w:val="20"/>
                <w:szCs w:val="20"/>
                <w:lang w:eastAsia="en-AU"/>
              </w:rPr>
              <w:t xml:space="preserve">Thirty (30) minutes of being privately interviewed by their own counsel. </w:t>
            </w:r>
          </w:p>
        </w:tc>
      </w:tr>
      <w:tr w:rsidR="00E87D90" w14:paraId="20FEC45B" w14:textId="77777777" w:rsidTr="002F5545">
        <w:trPr>
          <w:gridAfter w:val="1"/>
          <w:wAfter w:w="7620" w:type="dxa"/>
          <w:trHeight w:val="256"/>
        </w:trPr>
        <w:tc>
          <w:tcPr>
            <w:tcW w:w="1668" w:type="dxa"/>
            <w:tcBorders>
              <w:bottom w:val="single" w:sz="4" w:space="0" w:color="auto"/>
            </w:tcBorders>
            <w:shd w:val="clear" w:color="auto" w:fill="F0DDF8"/>
            <w:vAlign w:val="center"/>
          </w:tcPr>
          <w:p w14:paraId="56C20EC6" w14:textId="6FB362CF" w:rsidR="00E87D90" w:rsidRPr="00794A25" w:rsidRDefault="00E87D90" w:rsidP="002E5A4A">
            <w:pPr>
              <w:spacing w:after="0" w:line="240" w:lineRule="auto"/>
              <w:jc w:val="both"/>
              <w:rPr>
                <w:rFonts w:asciiTheme="minorHAnsi" w:eastAsia="Times New Roman" w:hAnsiTheme="minorHAnsi" w:cs="Calibri"/>
                <w:sz w:val="20"/>
                <w:szCs w:val="20"/>
                <w:lang w:eastAsia="en-AU"/>
              </w:rPr>
            </w:pPr>
            <w:r w:rsidRPr="00495C58">
              <w:rPr>
                <w:rFonts w:asciiTheme="minorHAnsi" w:eastAsia="Times New Roman" w:hAnsiTheme="minorHAnsi" w:cs="Calibri"/>
                <w:sz w:val="20"/>
                <w:szCs w:val="20"/>
                <w:lang w:eastAsia="en-AU"/>
              </w:rPr>
              <w:t>1</w:t>
            </w:r>
            <w:r w:rsidR="00DF3276">
              <w:rPr>
                <w:rFonts w:asciiTheme="minorHAnsi" w:eastAsia="Times New Roman" w:hAnsiTheme="minorHAnsi" w:cs="Calibri"/>
                <w:sz w:val="20"/>
                <w:szCs w:val="20"/>
                <w:lang w:eastAsia="en-AU"/>
              </w:rPr>
              <w:t>2.3</w:t>
            </w:r>
          </w:p>
        </w:tc>
        <w:tc>
          <w:tcPr>
            <w:tcW w:w="7620" w:type="dxa"/>
            <w:tcBorders>
              <w:bottom w:val="single" w:sz="4" w:space="0" w:color="auto"/>
            </w:tcBorders>
            <w:shd w:val="clear" w:color="auto" w:fill="FFFFFF" w:themeFill="background1"/>
            <w:vAlign w:val="center"/>
          </w:tcPr>
          <w:p w14:paraId="6DBDAF66" w14:textId="77648788" w:rsidR="00E87D90" w:rsidRPr="00794A25" w:rsidRDefault="00E87D90" w:rsidP="002E5A4A">
            <w:pPr>
              <w:spacing w:after="0" w:line="240" w:lineRule="auto"/>
              <w:jc w:val="both"/>
              <w:rPr>
                <w:rFonts w:asciiTheme="minorHAnsi" w:eastAsia="Times New Roman" w:hAnsiTheme="minorHAnsi" w:cs="Calibri"/>
                <w:sz w:val="20"/>
                <w:szCs w:val="20"/>
                <w:lang w:eastAsia="en-AU"/>
              </w:rPr>
            </w:pPr>
            <w:r w:rsidRPr="00495C58">
              <w:rPr>
                <w:rFonts w:asciiTheme="minorHAnsi" w:eastAsia="Times New Roman" w:hAnsiTheme="minorHAnsi" w:cs="Calibri"/>
                <w:sz w:val="20"/>
                <w:szCs w:val="20"/>
                <w:lang w:eastAsia="en-AU"/>
              </w:rPr>
              <w:t>Witnesses are to be advised that their ‘performance’ commences as soon as they step into the meeting with their counsel. It is up to the competitor to suggest how that character be highlighted/toned down, as best suits the case on hand. However, competitors are reminded that it is a breach of professional ethics to coach their witness by, for example, suggesting the content of their evidence.</w:t>
            </w:r>
          </w:p>
        </w:tc>
      </w:tr>
      <w:tr w:rsidR="00E87D90" w14:paraId="527CF6F3" w14:textId="77777777" w:rsidTr="002F5545">
        <w:trPr>
          <w:gridAfter w:val="1"/>
          <w:wAfter w:w="7620" w:type="dxa"/>
          <w:trHeight w:val="256"/>
        </w:trPr>
        <w:tc>
          <w:tcPr>
            <w:tcW w:w="1668" w:type="dxa"/>
            <w:tcBorders>
              <w:bottom w:val="single" w:sz="4" w:space="0" w:color="auto"/>
            </w:tcBorders>
            <w:shd w:val="clear" w:color="auto" w:fill="F0DDF8"/>
            <w:vAlign w:val="center"/>
          </w:tcPr>
          <w:p w14:paraId="1D892836" w14:textId="3BEF3F87" w:rsidR="00E87D90" w:rsidRPr="00794A25" w:rsidRDefault="00DF3276" w:rsidP="002E5A4A">
            <w:pPr>
              <w:spacing w:after="0" w:line="240" w:lineRule="auto"/>
              <w:jc w:val="both"/>
              <w:rPr>
                <w:rFonts w:asciiTheme="minorHAnsi" w:eastAsia="Times New Roman" w:hAnsiTheme="minorHAnsi" w:cs="Calibri"/>
                <w:sz w:val="20"/>
                <w:szCs w:val="20"/>
                <w:lang w:eastAsia="en-AU"/>
              </w:rPr>
            </w:pPr>
            <w:r>
              <w:rPr>
                <w:rFonts w:asciiTheme="minorHAnsi" w:eastAsia="Times New Roman" w:hAnsiTheme="minorHAnsi" w:cs="Calibri"/>
                <w:sz w:val="20"/>
                <w:szCs w:val="20"/>
                <w:lang w:eastAsia="en-AU"/>
              </w:rPr>
              <w:t>12.4</w:t>
            </w:r>
          </w:p>
        </w:tc>
        <w:tc>
          <w:tcPr>
            <w:tcW w:w="7620" w:type="dxa"/>
            <w:tcBorders>
              <w:bottom w:val="single" w:sz="4" w:space="0" w:color="auto"/>
            </w:tcBorders>
            <w:shd w:val="clear" w:color="auto" w:fill="FFFFFF" w:themeFill="background1"/>
            <w:vAlign w:val="center"/>
          </w:tcPr>
          <w:p w14:paraId="31D84FDF" w14:textId="187477BC" w:rsidR="00E87D90" w:rsidRPr="00794A25" w:rsidRDefault="00E87D90" w:rsidP="002E5A4A">
            <w:pPr>
              <w:spacing w:after="0" w:line="240" w:lineRule="auto"/>
              <w:jc w:val="both"/>
              <w:rPr>
                <w:rFonts w:asciiTheme="minorHAnsi" w:eastAsia="Times New Roman" w:hAnsiTheme="minorHAnsi" w:cs="Calibri"/>
                <w:sz w:val="20"/>
                <w:szCs w:val="20"/>
                <w:lang w:eastAsia="en-AU"/>
              </w:rPr>
            </w:pPr>
            <w:r w:rsidRPr="00495C58">
              <w:rPr>
                <w:rFonts w:asciiTheme="minorHAnsi" w:eastAsia="Times New Roman" w:hAnsiTheme="minorHAnsi" w:cs="Calibri"/>
                <w:sz w:val="20"/>
                <w:szCs w:val="20"/>
                <w:lang w:eastAsia="en-AU"/>
              </w:rPr>
              <w:t xml:space="preserve">Witness statements are not presumed to be admitted into evidence. </w:t>
            </w:r>
          </w:p>
        </w:tc>
      </w:tr>
      <w:tr w:rsidR="00E87D90" w14:paraId="6C725F05" w14:textId="77777777" w:rsidTr="002F5545">
        <w:trPr>
          <w:gridAfter w:val="1"/>
          <w:wAfter w:w="7620" w:type="dxa"/>
          <w:trHeight w:val="256"/>
        </w:trPr>
        <w:tc>
          <w:tcPr>
            <w:tcW w:w="1668" w:type="dxa"/>
            <w:tcBorders>
              <w:bottom w:val="single" w:sz="4" w:space="0" w:color="auto"/>
            </w:tcBorders>
            <w:shd w:val="clear" w:color="auto" w:fill="F0DDF8"/>
            <w:vAlign w:val="center"/>
          </w:tcPr>
          <w:p w14:paraId="6D5AA06C" w14:textId="2193BA8A" w:rsidR="00E87D90" w:rsidRPr="00794A25" w:rsidRDefault="00DF3276" w:rsidP="002E5A4A">
            <w:pPr>
              <w:spacing w:after="0" w:line="240" w:lineRule="auto"/>
              <w:jc w:val="both"/>
              <w:rPr>
                <w:rFonts w:asciiTheme="minorHAnsi" w:eastAsia="Times New Roman" w:hAnsiTheme="minorHAnsi" w:cs="Calibri"/>
                <w:sz w:val="20"/>
                <w:szCs w:val="20"/>
                <w:lang w:eastAsia="en-AU"/>
              </w:rPr>
            </w:pPr>
            <w:r>
              <w:rPr>
                <w:rFonts w:asciiTheme="minorHAnsi" w:eastAsia="Times New Roman" w:hAnsiTheme="minorHAnsi" w:cs="Calibri"/>
                <w:sz w:val="20"/>
                <w:szCs w:val="20"/>
                <w:lang w:eastAsia="en-AU"/>
              </w:rPr>
              <w:t>12.5</w:t>
            </w:r>
          </w:p>
        </w:tc>
        <w:tc>
          <w:tcPr>
            <w:tcW w:w="7620" w:type="dxa"/>
            <w:tcBorders>
              <w:bottom w:val="single" w:sz="4" w:space="0" w:color="auto"/>
            </w:tcBorders>
            <w:shd w:val="clear" w:color="auto" w:fill="FFFFFF" w:themeFill="background1"/>
            <w:vAlign w:val="center"/>
          </w:tcPr>
          <w:p w14:paraId="48C9453F" w14:textId="01DD15F1" w:rsidR="00E87D90" w:rsidRPr="00794A25" w:rsidRDefault="00E87D90" w:rsidP="002E5A4A">
            <w:pPr>
              <w:spacing w:after="0" w:line="240" w:lineRule="auto"/>
              <w:jc w:val="both"/>
              <w:rPr>
                <w:rFonts w:asciiTheme="minorHAnsi" w:eastAsia="Times New Roman" w:hAnsiTheme="minorHAnsi" w:cs="Calibri"/>
                <w:sz w:val="20"/>
                <w:szCs w:val="20"/>
                <w:lang w:eastAsia="en-AU"/>
              </w:rPr>
            </w:pPr>
            <w:r w:rsidRPr="00495C58">
              <w:rPr>
                <w:rFonts w:asciiTheme="minorHAnsi" w:eastAsia="Times New Roman" w:hAnsiTheme="minorHAnsi" w:cs="Calibri"/>
                <w:sz w:val="20"/>
                <w:szCs w:val="20"/>
                <w:lang w:eastAsia="en-AU"/>
              </w:rPr>
              <w:t xml:space="preserve">Witnesses will be permitted to refer to their witness statements whilst giving evidence. </w:t>
            </w:r>
          </w:p>
        </w:tc>
      </w:tr>
      <w:tr w:rsidR="00E87D90" w:rsidRPr="00B04F37" w14:paraId="43E4B67D" w14:textId="77777777" w:rsidTr="002F5545">
        <w:trPr>
          <w:gridAfter w:val="1"/>
          <w:wAfter w:w="7620" w:type="dxa"/>
          <w:trHeight w:val="311"/>
        </w:trPr>
        <w:tc>
          <w:tcPr>
            <w:tcW w:w="9288" w:type="dxa"/>
            <w:gridSpan w:val="2"/>
            <w:tcBorders>
              <w:bottom w:val="single" w:sz="4" w:space="0" w:color="auto"/>
            </w:tcBorders>
            <w:shd w:val="clear" w:color="auto" w:fill="A599AC"/>
          </w:tcPr>
          <w:p w14:paraId="6ACFE081" w14:textId="34618242" w:rsidR="00E87D90" w:rsidRPr="00B04F37" w:rsidRDefault="00E87D90">
            <w:pPr>
              <w:spacing w:after="0" w:line="240" w:lineRule="auto"/>
              <w:jc w:val="both"/>
              <w:rPr>
                <w:rFonts w:asciiTheme="minorHAnsi" w:eastAsia="Calibri" w:hAnsiTheme="minorHAnsi" w:cs="Calibri"/>
                <w:b/>
                <w:bCs/>
                <w:sz w:val="20"/>
                <w:szCs w:val="20"/>
              </w:rPr>
            </w:pPr>
            <w:r>
              <w:rPr>
                <w:rFonts w:asciiTheme="minorHAnsi" w:eastAsia="Calibri" w:hAnsiTheme="minorHAnsi" w:cs="Calibri"/>
                <w:b/>
                <w:sz w:val="23"/>
                <w:szCs w:val="23"/>
              </w:rPr>
              <w:t>13</w:t>
            </w:r>
            <w:r w:rsidRPr="00B04F37">
              <w:rPr>
                <w:rFonts w:asciiTheme="minorHAnsi" w:eastAsia="Calibri" w:hAnsiTheme="minorHAnsi" w:cs="Calibri"/>
                <w:b/>
                <w:sz w:val="23"/>
                <w:szCs w:val="23"/>
              </w:rPr>
              <w:t xml:space="preserve">. </w:t>
            </w:r>
            <w:r>
              <w:rPr>
                <w:rFonts w:asciiTheme="minorHAnsi" w:eastAsia="Calibri" w:hAnsiTheme="minorHAnsi" w:cs="Calibri"/>
                <w:b/>
                <w:sz w:val="23"/>
                <w:szCs w:val="23"/>
              </w:rPr>
              <w:t>DETAILS OF THE TRIAL</w:t>
            </w:r>
          </w:p>
        </w:tc>
      </w:tr>
      <w:tr w:rsidR="00E87D90" w14:paraId="7286CB60" w14:textId="77777777" w:rsidTr="002F5545">
        <w:trPr>
          <w:gridAfter w:val="1"/>
          <w:wAfter w:w="7620" w:type="dxa"/>
          <w:trHeight w:val="256"/>
        </w:trPr>
        <w:tc>
          <w:tcPr>
            <w:tcW w:w="1668" w:type="dxa"/>
            <w:tcBorders>
              <w:bottom w:val="single" w:sz="4" w:space="0" w:color="auto"/>
            </w:tcBorders>
            <w:shd w:val="clear" w:color="auto" w:fill="F0DDF8"/>
            <w:vAlign w:val="center"/>
          </w:tcPr>
          <w:p w14:paraId="4BBA49E5" w14:textId="6A0DADAE" w:rsidR="00E87D90" w:rsidRPr="000D7C75" w:rsidRDefault="00E87D90" w:rsidP="002E5A4A">
            <w:pPr>
              <w:spacing w:after="0" w:line="240" w:lineRule="auto"/>
              <w:jc w:val="both"/>
              <w:rPr>
                <w:rFonts w:asciiTheme="minorHAnsi" w:eastAsia="Times New Roman" w:hAnsiTheme="minorHAnsi" w:cs="Calibri"/>
                <w:sz w:val="20"/>
                <w:szCs w:val="20"/>
                <w:lang w:eastAsia="en-AU"/>
              </w:rPr>
            </w:pPr>
            <w:r w:rsidRPr="00495C58">
              <w:rPr>
                <w:rFonts w:asciiTheme="minorHAnsi" w:eastAsia="Times New Roman" w:hAnsiTheme="minorHAnsi" w:cs="Calibri"/>
                <w:sz w:val="20"/>
                <w:szCs w:val="20"/>
                <w:lang w:eastAsia="en-AU"/>
              </w:rPr>
              <w:t>13.1</w:t>
            </w:r>
          </w:p>
        </w:tc>
        <w:tc>
          <w:tcPr>
            <w:tcW w:w="7620" w:type="dxa"/>
            <w:tcBorders>
              <w:bottom w:val="single" w:sz="4" w:space="0" w:color="auto"/>
            </w:tcBorders>
            <w:shd w:val="clear" w:color="auto" w:fill="FFFFFF" w:themeFill="background1"/>
            <w:vAlign w:val="center"/>
          </w:tcPr>
          <w:p w14:paraId="44B1C2B1" w14:textId="29CCD0FE" w:rsidR="00E87D90" w:rsidRPr="000D7C75" w:rsidRDefault="00E87D90" w:rsidP="002E5A4A">
            <w:pPr>
              <w:spacing w:after="0" w:line="240" w:lineRule="auto"/>
              <w:jc w:val="both"/>
              <w:rPr>
                <w:rFonts w:asciiTheme="minorHAnsi" w:eastAsia="Times New Roman" w:hAnsiTheme="minorHAnsi" w:cs="Calibri"/>
                <w:sz w:val="20"/>
                <w:szCs w:val="20"/>
                <w:lang w:eastAsia="en-AU"/>
              </w:rPr>
            </w:pPr>
            <w:r w:rsidRPr="00495C58">
              <w:rPr>
                <w:rFonts w:asciiTheme="minorHAnsi" w:eastAsia="Times New Roman" w:hAnsiTheme="minorHAnsi" w:cs="Calibri"/>
                <w:sz w:val="20"/>
                <w:szCs w:val="20"/>
                <w:lang w:eastAsia="en-AU"/>
              </w:rPr>
              <w:t xml:space="preserve">Counsel will not robe. </w:t>
            </w:r>
          </w:p>
        </w:tc>
      </w:tr>
      <w:tr w:rsidR="00E87D90" w14:paraId="21792BF8" w14:textId="77777777" w:rsidTr="002F5545">
        <w:trPr>
          <w:gridAfter w:val="1"/>
          <w:wAfter w:w="7620" w:type="dxa"/>
          <w:trHeight w:val="256"/>
        </w:trPr>
        <w:tc>
          <w:tcPr>
            <w:tcW w:w="1668" w:type="dxa"/>
            <w:tcBorders>
              <w:bottom w:val="single" w:sz="4" w:space="0" w:color="auto"/>
            </w:tcBorders>
            <w:shd w:val="clear" w:color="auto" w:fill="F0DDF8"/>
            <w:vAlign w:val="center"/>
          </w:tcPr>
          <w:p w14:paraId="5F30C63A" w14:textId="317A5F84" w:rsidR="00E87D90" w:rsidRPr="000D7C75" w:rsidRDefault="00E87D90" w:rsidP="002E5A4A">
            <w:pPr>
              <w:spacing w:after="0" w:line="240" w:lineRule="auto"/>
              <w:jc w:val="both"/>
              <w:rPr>
                <w:rFonts w:asciiTheme="minorHAnsi" w:eastAsia="Times New Roman" w:hAnsiTheme="minorHAnsi" w:cs="Calibri"/>
                <w:sz w:val="20"/>
                <w:szCs w:val="20"/>
                <w:lang w:eastAsia="en-AU"/>
              </w:rPr>
            </w:pPr>
            <w:r w:rsidRPr="00495C58">
              <w:rPr>
                <w:rFonts w:asciiTheme="minorHAnsi" w:eastAsia="Times New Roman" w:hAnsiTheme="minorHAnsi" w:cs="Calibri"/>
                <w:sz w:val="20"/>
                <w:szCs w:val="20"/>
                <w:lang w:eastAsia="en-AU"/>
              </w:rPr>
              <w:t>13.2</w:t>
            </w:r>
          </w:p>
        </w:tc>
        <w:tc>
          <w:tcPr>
            <w:tcW w:w="7620" w:type="dxa"/>
            <w:tcBorders>
              <w:bottom w:val="single" w:sz="4" w:space="0" w:color="auto"/>
            </w:tcBorders>
            <w:shd w:val="clear" w:color="auto" w:fill="FFFFFF" w:themeFill="background1"/>
            <w:vAlign w:val="center"/>
          </w:tcPr>
          <w:p w14:paraId="6D319049" w14:textId="00714018" w:rsidR="00E87D90" w:rsidRPr="000D7C75" w:rsidRDefault="00E87D90" w:rsidP="00CB4FD2">
            <w:pPr>
              <w:spacing w:after="0" w:line="240" w:lineRule="auto"/>
              <w:jc w:val="both"/>
              <w:rPr>
                <w:rFonts w:asciiTheme="minorHAnsi" w:eastAsia="Times New Roman" w:hAnsiTheme="minorHAnsi" w:cs="Calibri"/>
                <w:sz w:val="20"/>
                <w:szCs w:val="20"/>
                <w:lang w:eastAsia="en-AU"/>
              </w:rPr>
            </w:pPr>
            <w:r w:rsidRPr="00495C58">
              <w:rPr>
                <w:rFonts w:asciiTheme="minorHAnsi" w:eastAsia="Times New Roman" w:hAnsiTheme="minorHAnsi" w:cs="Calibri"/>
                <w:sz w:val="20"/>
                <w:szCs w:val="20"/>
                <w:lang w:eastAsia="en-AU"/>
              </w:rPr>
              <w:t xml:space="preserve">No evidence other than that which is provided by the Competitions Director(s) (including witnesses) may be tendered into evidence. </w:t>
            </w:r>
          </w:p>
        </w:tc>
      </w:tr>
      <w:tr w:rsidR="00E87D90" w14:paraId="137E05EE" w14:textId="77777777" w:rsidTr="002F5545">
        <w:trPr>
          <w:gridAfter w:val="1"/>
          <w:wAfter w:w="7620" w:type="dxa"/>
          <w:trHeight w:val="256"/>
        </w:trPr>
        <w:tc>
          <w:tcPr>
            <w:tcW w:w="1668" w:type="dxa"/>
            <w:tcBorders>
              <w:bottom w:val="single" w:sz="4" w:space="0" w:color="auto"/>
            </w:tcBorders>
            <w:shd w:val="clear" w:color="auto" w:fill="F0DDF8"/>
            <w:vAlign w:val="center"/>
          </w:tcPr>
          <w:p w14:paraId="079112D5" w14:textId="5C23FF75" w:rsidR="00E87D90" w:rsidRPr="000D7C75" w:rsidRDefault="00E87D90" w:rsidP="002E5A4A">
            <w:pPr>
              <w:spacing w:after="0" w:line="240" w:lineRule="auto"/>
              <w:jc w:val="both"/>
              <w:rPr>
                <w:rFonts w:asciiTheme="minorHAnsi" w:eastAsia="Times New Roman" w:hAnsiTheme="minorHAnsi" w:cs="Calibri"/>
                <w:sz w:val="20"/>
                <w:szCs w:val="20"/>
                <w:lang w:eastAsia="en-AU"/>
              </w:rPr>
            </w:pPr>
            <w:r w:rsidRPr="00495C58">
              <w:rPr>
                <w:rFonts w:asciiTheme="minorHAnsi" w:eastAsia="Times New Roman" w:hAnsiTheme="minorHAnsi" w:cs="Calibri"/>
                <w:sz w:val="20"/>
                <w:szCs w:val="20"/>
                <w:lang w:eastAsia="en-AU"/>
              </w:rPr>
              <w:t>13.3</w:t>
            </w:r>
          </w:p>
        </w:tc>
        <w:tc>
          <w:tcPr>
            <w:tcW w:w="7620" w:type="dxa"/>
            <w:tcBorders>
              <w:bottom w:val="single" w:sz="4" w:space="0" w:color="auto"/>
            </w:tcBorders>
            <w:shd w:val="clear" w:color="auto" w:fill="FFFFFF" w:themeFill="background1"/>
            <w:vAlign w:val="center"/>
          </w:tcPr>
          <w:p w14:paraId="638C2BED" w14:textId="1B7657DF" w:rsidR="00E87D90" w:rsidRPr="000D7C75" w:rsidRDefault="00E87D90" w:rsidP="002E5A4A">
            <w:pPr>
              <w:spacing w:after="0" w:line="240" w:lineRule="auto"/>
              <w:jc w:val="both"/>
              <w:rPr>
                <w:rFonts w:asciiTheme="minorHAnsi" w:eastAsia="Times New Roman" w:hAnsiTheme="minorHAnsi" w:cs="Calibri"/>
                <w:sz w:val="20"/>
                <w:szCs w:val="20"/>
                <w:lang w:eastAsia="en-AU"/>
              </w:rPr>
            </w:pPr>
            <w:r w:rsidRPr="00495C58">
              <w:rPr>
                <w:rFonts w:asciiTheme="minorHAnsi" w:eastAsia="Times New Roman" w:hAnsiTheme="minorHAnsi" w:cs="Calibri"/>
                <w:sz w:val="20"/>
                <w:szCs w:val="20"/>
                <w:lang w:eastAsia="en-AU"/>
              </w:rPr>
              <w:t xml:space="preserve">There will be one (1) counsel for the prosecution/plaintiff and one (1) counsel for the defence/defendant. </w:t>
            </w:r>
          </w:p>
        </w:tc>
      </w:tr>
      <w:tr w:rsidR="00E87D90" w14:paraId="2AD24E9F" w14:textId="77777777" w:rsidTr="002F5545">
        <w:trPr>
          <w:gridAfter w:val="1"/>
          <w:wAfter w:w="7620" w:type="dxa"/>
          <w:trHeight w:val="256"/>
        </w:trPr>
        <w:tc>
          <w:tcPr>
            <w:tcW w:w="1668" w:type="dxa"/>
            <w:tcBorders>
              <w:bottom w:val="single" w:sz="4" w:space="0" w:color="auto"/>
            </w:tcBorders>
            <w:shd w:val="clear" w:color="auto" w:fill="F0DDF8"/>
            <w:vAlign w:val="center"/>
          </w:tcPr>
          <w:p w14:paraId="03E47847" w14:textId="25890362" w:rsidR="00E87D90" w:rsidRPr="000D7C75" w:rsidRDefault="00E87D90" w:rsidP="002E5A4A">
            <w:pPr>
              <w:spacing w:after="0" w:line="240" w:lineRule="auto"/>
              <w:jc w:val="both"/>
              <w:rPr>
                <w:rFonts w:asciiTheme="minorHAnsi" w:eastAsia="Times New Roman" w:hAnsiTheme="minorHAnsi" w:cs="Calibri"/>
                <w:sz w:val="20"/>
                <w:szCs w:val="20"/>
                <w:lang w:eastAsia="en-AU"/>
              </w:rPr>
            </w:pPr>
            <w:r w:rsidRPr="00495C58">
              <w:rPr>
                <w:rFonts w:asciiTheme="minorHAnsi" w:eastAsia="Times New Roman" w:hAnsiTheme="minorHAnsi" w:cs="Calibri"/>
                <w:sz w:val="20"/>
                <w:szCs w:val="20"/>
                <w:lang w:eastAsia="en-AU"/>
              </w:rPr>
              <w:t>13.4</w:t>
            </w:r>
          </w:p>
        </w:tc>
        <w:tc>
          <w:tcPr>
            <w:tcW w:w="7620" w:type="dxa"/>
            <w:tcBorders>
              <w:bottom w:val="single" w:sz="4" w:space="0" w:color="auto"/>
            </w:tcBorders>
            <w:shd w:val="clear" w:color="auto" w:fill="FFFFFF" w:themeFill="background1"/>
            <w:vAlign w:val="center"/>
          </w:tcPr>
          <w:p w14:paraId="6EE6E454" w14:textId="14538612" w:rsidR="00E87D90" w:rsidRPr="000D7C75" w:rsidRDefault="00E87D90" w:rsidP="002E5A4A">
            <w:pPr>
              <w:spacing w:after="0" w:line="240" w:lineRule="auto"/>
              <w:jc w:val="both"/>
              <w:rPr>
                <w:rFonts w:asciiTheme="minorHAnsi" w:eastAsia="Times New Roman" w:hAnsiTheme="minorHAnsi" w:cs="Calibri"/>
                <w:sz w:val="20"/>
                <w:szCs w:val="20"/>
                <w:lang w:eastAsia="en-AU"/>
              </w:rPr>
            </w:pPr>
            <w:r w:rsidRPr="00495C58">
              <w:rPr>
                <w:rFonts w:asciiTheme="minorHAnsi" w:eastAsia="Times New Roman" w:hAnsiTheme="minorHAnsi" w:cs="Calibri"/>
                <w:sz w:val="20"/>
                <w:szCs w:val="20"/>
                <w:lang w:eastAsia="en-AU"/>
              </w:rPr>
              <w:t xml:space="preserve">Counsel must give appearances. </w:t>
            </w:r>
          </w:p>
        </w:tc>
      </w:tr>
      <w:tr w:rsidR="00E87D90" w14:paraId="3BCEBF4E" w14:textId="77777777" w:rsidTr="002F5545">
        <w:trPr>
          <w:gridAfter w:val="1"/>
          <w:wAfter w:w="7620" w:type="dxa"/>
          <w:trHeight w:val="256"/>
        </w:trPr>
        <w:tc>
          <w:tcPr>
            <w:tcW w:w="1668" w:type="dxa"/>
            <w:tcBorders>
              <w:bottom w:val="single" w:sz="4" w:space="0" w:color="auto"/>
            </w:tcBorders>
            <w:shd w:val="clear" w:color="auto" w:fill="F0DDF8"/>
            <w:vAlign w:val="center"/>
          </w:tcPr>
          <w:p w14:paraId="50879528" w14:textId="634B0E3E" w:rsidR="00E87D90" w:rsidRPr="000D7C75" w:rsidRDefault="00E87D90" w:rsidP="002E5A4A">
            <w:pPr>
              <w:spacing w:after="0" w:line="240" w:lineRule="auto"/>
              <w:jc w:val="both"/>
              <w:rPr>
                <w:rFonts w:asciiTheme="minorHAnsi" w:eastAsia="Times New Roman" w:hAnsiTheme="minorHAnsi" w:cs="Calibri"/>
                <w:sz w:val="20"/>
                <w:szCs w:val="20"/>
                <w:lang w:eastAsia="en-AU"/>
              </w:rPr>
            </w:pPr>
            <w:r w:rsidRPr="00495C58">
              <w:rPr>
                <w:rFonts w:asciiTheme="minorHAnsi" w:eastAsia="Times New Roman" w:hAnsiTheme="minorHAnsi" w:cs="Calibri"/>
                <w:sz w:val="20"/>
                <w:szCs w:val="20"/>
                <w:lang w:eastAsia="en-AU"/>
              </w:rPr>
              <w:t>13.5</w:t>
            </w:r>
          </w:p>
        </w:tc>
        <w:tc>
          <w:tcPr>
            <w:tcW w:w="7620" w:type="dxa"/>
            <w:tcBorders>
              <w:bottom w:val="single" w:sz="4" w:space="0" w:color="auto"/>
            </w:tcBorders>
            <w:shd w:val="clear" w:color="auto" w:fill="FFFFFF" w:themeFill="background1"/>
            <w:vAlign w:val="center"/>
          </w:tcPr>
          <w:p w14:paraId="7C71FB9D" w14:textId="516E5915" w:rsidR="00E87D90" w:rsidRPr="000D7C75" w:rsidRDefault="00E87D90" w:rsidP="002E5A4A">
            <w:pPr>
              <w:spacing w:after="0" w:line="240" w:lineRule="auto"/>
              <w:jc w:val="both"/>
              <w:rPr>
                <w:rFonts w:asciiTheme="minorHAnsi" w:eastAsia="Times New Roman" w:hAnsiTheme="minorHAnsi" w:cs="Calibri"/>
                <w:sz w:val="20"/>
                <w:szCs w:val="20"/>
                <w:lang w:eastAsia="en-AU"/>
              </w:rPr>
            </w:pPr>
            <w:r w:rsidRPr="00495C58">
              <w:rPr>
                <w:rFonts w:asciiTheme="minorHAnsi" w:eastAsia="Times New Roman" w:hAnsiTheme="minorHAnsi" w:cs="Calibri"/>
                <w:sz w:val="20"/>
                <w:szCs w:val="20"/>
                <w:lang w:eastAsia="en-AU"/>
              </w:rPr>
              <w:t xml:space="preserve">The witness examination will proceed to follows: </w:t>
            </w:r>
          </w:p>
        </w:tc>
      </w:tr>
      <w:tr w:rsidR="00E87D90" w14:paraId="1C5B1729" w14:textId="77777777" w:rsidTr="002F5545">
        <w:trPr>
          <w:gridAfter w:val="1"/>
          <w:wAfter w:w="7620" w:type="dxa"/>
          <w:trHeight w:val="256"/>
        </w:trPr>
        <w:tc>
          <w:tcPr>
            <w:tcW w:w="1668" w:type="dxa"/>
            <w:tcBorders>
              <w:bottom w:val="single" w:sz="4" w:space="0" w:color="auto"/>
            </w:tcBorders>
            <w:shd w:val="clear" w:color="auto" w:fill="F0DDF8"/>
            <w:vAlign w:val="center"/>
          </w:tcPr>
          <w:p w14:paraId="1EEF5B54" w14:textId="115C5E70" w:rsidR="00E87D90" w:rsidRPr="000D7C75" w:rsidRDefault="00E87D90" w:rsidP="002E5A4A">
            <w:pPr>
              <w:spacing w:after="0" w:line="240" w:lineRule="auto"/>
              <w:jc w:val="both"/>
              <w:rPr>
                <w:rFonts w:asciiTheme="minorHAnsi" w:eastAsia="Times New Roman" w:hAnsiTheme="minorHAnsi" w:cs="Calibri"/>
                <w:sz w:val="20"/>
                <w:szCs w:val="20"/>
                <w:lang w:eastAsia="en-AU"/>
              </w:rPr>
            </w:pPr>
            <w:r w:rsidRPr="00495C58">
              <w:rPr>
                <w:rFonts w:asciiTheme="minorHAnsi" w:eastAsia="Times New Roman" w:hAnsiTheme="minorHAnsi" w:cs="Calibri"/>
                <w:sz w:val="20"/>
                <w:szCs w:val="20"/>
                <w:lang w:eastAsia="en-AU"/>
              </w:rPr>
              <w:t xml:space="preserve">13.5.1 </w:t>
            </w:r>
          </w:p>
        </w:tc>
        <w:tc>
          <w:tcPr>
            <w:tcW w:w="7620" w:type="dxa"/>
            <w:tcBorders>
              <w:bottom w:val="single" w:sz="4" w:space="0" w:color="auto"/>
            </w:tcBorders>
            <w:shd w:val="clear" w:color="auto" w:fill="FFFFFF" w:themeFill="background1"/>
            <w:vAlign w:val="center"/>
          </w:tcPr>
          <w:p w14:paraId="5F8F6D25" w14:textId="1F9FA011" w:rsidR="00E87D90" w:rsidRPr="000D7C75" w:rsidRDefault="00E87D90" w:rsidP="002E5A4A">
            <w:pPr>
              <w:spacing w:after="0" w:line="240" w:lineRule="auto"/>
              <w:jc w:val="both"/>
              <w:rPr>
                <w:rFonts w:asciiTheme="minorHAnsi" w:eastAsia="Times New Roman" w:hAnsiTheme="minorHAnsi" w:cs="Calibri"/>
                <w:sz w:val="20"/>
                <w:szCs w:val="20"/>
                <w:lang w:eastAsia="en-AU"/>
              </w:rPr>
            </w:pPr>
            <w:r w:rsidRPr="00495C58">
              <w:rPr>
                <w:rFonts w:asciiTheme="minorHAnsi" w:eastAsia="Times New Roman" w:hAnsiTheme="minorHAnsi" w:cs="Calibri"/>
                <w:sz w:val="20"/>
                <w:szCs w:val="20"/>
                <w:lang w:eastAsia="en-AU"/>
              </w:rPr>
              <w:t xml:space="preserve">Appearances </w:t>
            </w:r>
          </w:p>
        </w:tc>
      </w:tr>
      <w:tr w:rsidR="00E87D90" w14:paraId="602B6C7D" w14:textId="77777777" w:rsidTr="002F5545">
        <w:trPr>
          <w:gridAfter w:val="1"/>
          <w:wAfter w:w="7620" w:type="dxa"/>
          <w:trHeight w:val="256"/>
        </w:trPr>
        <w:tc>
          <w:tcPr>
            <w:tcW w:w="1668" w:type="dxa"/>
            <w:tcBorders>
              <w:bottom w:val="single" w:sz="4" w:space="0" w:color="auto"/>
            </w:tcBorders>
            <w:shd w:val="clear" w:color="auto" w:fill="F0DDF8"/>
            <w:vAlign w:val="center"/>
          </w:tcPr>
          <w:p w14:paraId="36EC7667" w14:textId="49CC7A8D" w:rsidR="00E87D90" w:rsidRPr="000D7C75" w:rsidRDefault="00E87D90" w:rsidP="002E5A4A">
            <w:pPr>
              <w:spacing w:after="0" w:line="240" w:lineRule="auto"/>
              <w:jc w:val="both"/>
              <w:rPr>
                <w:rFonts w:asciiTheme="minorHAnsi" w:eastAsia="Times New Roman" w:hAnsiTheme="minorHAnsi" w:cs="Calibri"/>
                <w:sz w:val="20"/>
                <w:szCs w:val="20"/>
                <w:lang w:eastAsia="en-AU"/>
              </w:rPr>
            </w:pPr>
            <w:r w:rsidRPr="00495C58">
              <w:rPr>
                <w:rFonts w:asciiTheme="minorHAnsi" w:eastAsia="Times New Roman" w:hAnsiTheme="minorHAnsi" w:cs="Calibri"/>
                <w:sz w:val="20"/>
                <w:szCs w:val="20"/>
                <w:lang w:eastAsia="en-AU"/>
              </w:rPr>
              <w:t xml:space="preserve">13.5.2 </w:t>
            </w:r>
          </w:p>
        </w:tc>
        <w:tc>
          <w:tcPr>
            <w:tcW w:w="7620" w:type="dxa"/>
            <w:tcBorders>
              <w:bottom w:val="single" w:sz="4" w:space="0" w:color="auto"/>
            </w:tcBorders>
            <w:shd w:val="clear" w:color="auto" w:fill="FFFFFF" w:themeFill="background1"/>
            <w:vAlign w:val="center"/>
          </w:tcPr>
          <w:p w14:paraId="28870DDC" w14:textId="44864CE9" w:rsidR="00E87D90" w:rsidRPr="000D7C75" w:rsidRDefault="00E87D90" w:rsidP="002E5A4A">
            <w:pPr>
              <w:spacing w:after="0" w:line="240" w:lineRule="auto"/>
              <w:jc w:val="both"/>
              <w:rPr>
                <w:rFonts w:asciiTheme="minorHAnsi" w:eastAsia="Times New Roman" w:hAnsiTheme="minorHAnsi" w:cs="Calibri"/>
                <w:sz w:val="20"/>
                <w:szCs w:val="20"/>
                <w:lang w:eastAsia="en-AU"/>
              </w:rPr>
            </w:pPr>
            <w:r w:rsidRPr="00495C58">
              <w:rPr>
                <w:rFonts w:asciiTheme="minorHAnsi" w:eastAsia="Times New Roman" w:hAnsiTheme="minorHAnsi" w:cs="Calibri"/>
                <w:sz w:val="20"/>
                <w:szCs w:val="20"/>
                <w:lang w:eastAsia="en-AU"/>
              </w:rPr>
              <w:t xml:space="preserve">Opening by Prosecution: 2 Minutes </w:t>
            </w:r>
          </w:p>
        </w:tc>
      </w:tr>
      <w:tr w:rsidR="00DF3276" w14:paraId="318DC3FE" w14:textId="77777777" w:rsidTr="002F5545">
        <w:trPr>
          <w:gridAfter w:val="1"/>
          <w:wAfter w:w="7620" w:type="dxa"/>
          <w:trHeight w:val="256"/>
        </w:trPr>
        <w:tc>
          <w:tcPr>
            <w:tcW w:w="1668" w:type="dxa"/>
            <w:tcBorders>
              <w:bottom w:val="single" w:sz="4" w:space="0" w:color="auto"/>
            </w:tcBorders>
            <w:shd w:val="clear" w:color="auto" w:fill="F0DDF8"/>
            <w:vAlign w:val="center"/>
          </w:tcPr>
          <w:p w14:paraId="26FED614" w14:textId="7A1554AC" w:rsidR="00DF3276" w:rsidRPr="00495C58" w:rsidRDefault="00DF3276" w:rsidP="002E5A4A">
            <w:pPr>
              <w:spacing w:after="0" w:line="240" w:lineRule="auto"/>
              <w:jc w:val="both"/>
              <w:rPr>
                <w:rFonts w:asciiTheme="minorHAnsi" w:eastAsia="Times New Roman" w:hAnsiTheme="minorHAnsi" w:cs="Calibri"/>
                <w:sz w:val="20"/>
                <w:szCs w:val="20"/>
                <w:lang w:eastAsia="en-AU"/>
              </w:rPr>
            </w:pPr>
            <w:r w:rsidRPr="00495C58">
              <w:rPr>
                <w:rFonts w:asciiTheme="minorHAnsi" w:eastAsia="Times New Roman" w:hAnsiTheme="minorHAnsi" w:cs="Calibri"/>
                <w:sz w:val="20"/>
                <w:szCs w:val="20"/>
                <w:lang w:eastAsia="en-AU"/>
              </w:rPr>
              <w:t xml:space="preserve">13.5.3 </w:t>
            </w:r>
          </w:p>
        </w:tc>
        <w:tc>
          <w:tcPr>
            <w:tcW w:w="7620" w:type="dxa"/>
            <w:tcBorders>
              <w:bottom w:val="single" w:sz="4" w:space="0" w:color="auto"/>
            </w:tcBorders>
            <w:shd w:val="clear" w:color="auto" w:fill="FFFFFF" w:themeFill="background1"/>
            <w:vAlign w:val="center"/>
          </w:tcPr>
          <w:p w14:paraId="196778B0" w14:textId="54E36A92" w:rsidR="00DF3276" w:rsidRPr="00495C58" w:rsidRDefault="00DF3276" w:rsidP="002E5A4A">
            <w:pPr>
              <w:spacing w:after="0" w:line="240" w:lineRule="auto"/>
              <w:jc w:val="both"/>
              <w:rPr>
                <w:rFonts w:asciiTheme="minorHAnsi" w:eastAsia="Times New Roman" w:hAnsiTheme="minorHAnsi" w:cs="Calibri"/>
                <w:sz w:val="20"/>
                <w:szCs w:val="20"/>
                <w:lang w:eastAsia="en-AU"/>
              </w:rPr>
            </w:pPr>
            <w:r w:rsidRPr="00495C58">
              <w:rPr>
                <w:rFonts w:asciiTheme="minorHAnsi" w:eastAsia="Times New Roman" w:hAnsiTheme="minorHAnsi" w:cs="Calibri"/>
                <w:sz w:val="20"/>
                <w:szCs w:val="20"/>
                <w:lang w:eastAsia="en-AU"/>
              </w:rPr>
              <w:t>Opening by Defence: 2 minutes</w:t>
            </w:r>
          </w:p>
        </w:tc>
      </w:tr>
      <w:tr w:rsidR="00DF3276" w14:paraId="60017338" w14:textId="77777777" w:rsidTr="002F5545">
        <w:trPr>
          <w:gridAfter w:val="1"/>
          <w:wAfter w:w="7620" w:type="dxa"/>
          <w:trHeight w:val="256"/>
        </w:trPr>
        <w:tc>
          <w:tcPr>
            <w:tcW w:w="1668" w:type="dxa"/>
            <w:tcBorders>
              <w:bottom w:val="single" w:sz="4" w:space="0" w:color="auto"/>
            </w:tcBorders>
            <w:shd w:val="clear" w:color="auto" w:fill="F0DDF8"/>
            <w:vAlign w:val="center"/>
          </w:tcPr>
          <w:p w14:paraId="09B9B792" w14:textId="1F5E3123" w:rsidR="00DF3276" w:rsidRPr="000D7C75" w:rsidRDefault="00DF3276" w:rsidP="002E5A4A">
            <w:pPr>
              <w:spacing w:after="0" w:line="240" w:lineRule="auto"/>
              <w:jc w:val="both"/>
              <w:rPr>
                <w:rFonts w:asciiTheme="minorHAnsi" w:eastAsia="Times New Roman" w:hAnsiTheme="minorHAnsi" w:cs="Calibri"/>
                <w:sz w:val="20"/>
                <w:szCs w:val="20"/>
                <w:lang w:eastAsia="en-AU"/>
              </w:rPr>
            </w:pPr>
            <w:r w:rsidRPr="00495C58">
              <w:rPr>
                <w:rFonts w:asciiTheme="minorHAnsi" w:eastAsia="Times New Roman" w:hAnsiTheme="minorHAnsi" w:cs="Calibri"/>
                <w:sz w:val="20"/>
                <w:szCs w:val="20"/>
                <w:lang w:eastAsia="en-AU"/>
              </w:rPr>
              <w:t xml:space="preserve">13.5.4 </w:t>
            </w:r>
          </w:p>
        </w:tc>
        <w:tc>
          <w:tcPr>
            <w:tcW w:w="7620" w:type="dxa"/>
            <w:tcBorders>
              <w:bottom w:val="single" w:sz="4" w:space="0" w:color="auto"/>
            </w:tcBorders>
            <w:shd w:val="clear" w:color="auto" w:fill="FFFFFF" w:themeFill="background1"/>
            <w:vAlign w:val="center"/>
          </w:tcPr>
          <w:p w14:paraId="34C40BB2" w14:textId="3B67F5A2" w:rsidR="00DF3276" w:rsidRPr="000D7C75" w:rsidRDefault="00DF3276" w:rsidP="00DF3276">
            <w:pPr>
              <w:spacing w:after="0" w:line="240" w:lineRule="auto"/>
              <w:jc w:val="both"/>
              <w:rPr>
                <w:rFonts w:asciiTheme="minorHAnsi" w:eastAsia="Times New Roman" w:hAnsiTheme="minorHAnsi" w:cs="Calibri"/>
                <w:sz w:val="20"/>
                <w:szCs w:val="20"/>
                <w:lang w:eastAsia="en-AU"/>
              </w:rPr>
            </w:pPr>
            <w:r w:rsidRPr="00495C58">
              <w:rPr>
                <w:rFonts w:asciiTheme="minorHAnsi" w:eastAsia="Times New Roman" w:hAnsiTheme="minorHAnsi" w:cs="Calibri"/>
                <w:sz w:val="20"/>
                <w:szCs w:val="20"/>
                <w:lang w:eastAsia="en-AU"/>
              </w:rPr>
              <w:t xml:space="preserve">Examination in Chief by Prosecution: 10 minutes </w:t>
            </w:r>
          </w:p>
        </w:tc>
      </w:tr>
      <w:tr w:rsidR="00DF3276" w14:paraId="5A058442" w14:textId="77777777" w:rsidTr="002F5545">
        <w:trPr>
          <w:gridAfter w:val="1"/>
          <w:wAfter w:w="7620" w:type="dxa"/>
          <w:trHeight w:val="256"/>
        </w:trPr>
        <w:tc>
          <w:tcPr>
            <w:tcW w:w="1668" w:type="dxa"/>
            <w:tcBorders>
              <w:bottom w:val="single" w:sz="4" w:space="0" w:color="auto"/>
            </w:tcBorders>
            <w:shd w:val="clear" w:color="auto" w:fill="F0DDF8"/>
            <w:vAlign w:val="center"/>
          </w:tcPr>
          <w:p w14:paraId="57182DA5" w14:textId="406172D7" w:rsidR="00DF3276" w:rsidRPr="000D7C75" w:rsidRDefault="00DF3276" w:rsidP="002E5A4A">
            <w:pPr>
              <w:spacing w:after="0" w:line="240" w:lineRule="auto"/>
              <w:jc w:val="both"/>
              <w:rPr>
                <w:rFonts w:asciiTheme="minorHAnsi" w:eastAsia="Times New Roman" w:hAnsiTheme="minorHAnsi" w:cs="Calibri"/>
                <w:sz w:val="20"/>
                <w:szCs w:val="20"/>
                <w:lang w:eastAsia="en-AU"/>
              </w:rPr>
            </w:pPr>
            <w:r>
              <w:rPr>
                <w:rFonts w:asciiTheme="minorHAnsi" w:eastAsia="Times New Roman" w:hAnsiTheme="minorHAnsi" w:cs="Calibri"/>
                <w:sz w:val="20"/>
                <w:szCs w:val="20"/>
                <w:lang w:eastAsia="en-AU"/>
              </w:rPr>
              <w:t>13.5.5</w:t>
            </w:r>
            <w:r w:rsidRPr="00495C58">
              <w:rPr>
                <w:rFonts w:asciiTheme="minorHAnsi" w:eastAsia="Times New Roman" w:hAnsiTheme="minorHAnsi" w:cs="Calibri"/>
                <w:sz w:val="20"/>
                <w:szCs w:val="20"/>
                <w:lang w:eastAsia="en-AU"/>
              </w:rPr>
              <w:t xml:space="preserve"> </w:t>
            </w:r>
          </w:p>
        </w:tc>
        <w:tc>
          <w:tcPr>
            <w:tcW w:w="7620" w:type="dxa"/>
            <w:tcBorders>
              <w:bottom w:val="single" w:sz="4" w:space="0" w:color="auto"/>
            </w:tcBorders>
            <w:shd w:val="clear" w:color="auto" w:fill="FFFFFF" w:themeFill="background1"/>
            <w:vAlign w:val="center"/>
          </w:tcPr>
          <w:p w14:paraId="559BEDFA" w14:textId="1E4715DB" w:rsidR="00DF3276" w:rsidRPr="000D7C75" w:rsidRDefault="00DF3276" w:rsidP="00DF3276">
            <w:pPr>
              <w:spacing w:after="0" w:line="240" w:lineRule="auto"/>
              <w:jc w:val="both"/>
              <w:rPr>
                <w:rFonts w:asciiTheme="minorHAnsi" w:eastAsia="Times New Roman" w:hAnsiTheme="minorHAnsi" w:cs="Calibri"/>
                <w:sz w:val="20"/>
                <w:szCs w:val="20"/>
                <w:lang w:eastAsia="en-AU"/>
              </w:rPr>
            </w:pPr>
            <w:r w:rsidRPr="00495C58">
              <w:rPr>
                <w:rFonts w:asciiTheme="minorHAnsi" w:eastAsia="Times New Roman" w:hAnsiTheme="minorHAnsi" w:cs="Calibri"/>
                <w:sz w:val="20"/>
                <w:szCs w:val="20"/>
                <w:lang w:eastAsia="en-AU"/>
              </w:rPr>
              <w:t xml:space="preserve">Cross Examination by Defence: 15 Minutes </w:t>
            </w:r>
          </w:p>
        </w:tc>
      </w:tr>
      <w:tr w:rsidR="00DF3276" w14:paraId="53B37955" w14:textId="77777777" w:rsidTr="002F5545">
        <w:trPr>
          <w:gridAfter w:val="1"/>
          <w:wAfter w:w="7620" w:type="dxa"/>
          <w:trHeight w:val="256"/>
        </w:trPr>
        <w:tc>
          <w:tcPr>
            <w:tcW w:w="1668" w:type="dxa"/>
            <w:tcBorders>
              <w:bottom w:val="single" w:sz="4" w:space="0" w:color="auto"/>
            </w:tcBorders>
            <w:shd w:val="clear" w:color="auto" w:fill="F0DDF8"/>
            <w:vAlign w:val="center"/>
          </w:tcPr>
          <w:p w14:paraId="182C79F1" w14:textId="62CB6769" w:rsidR="00DF3276" w:rsidRPr="000D7C75" w:rsidRDefault="00DF3276" w:rsidP="002E5A4A">
            <w:pPr>
              <w:spacing w:after="0" w:line="240" w:lineRule="auto"/>
              <w:jc w:val="both"/>
              <w:rPr>
                <w:rFonts w:asciiTheme="minorHAnsi" w:eastAsia="Times New Roman" w:hAnsiTheme="minorHAnsi" w:cs="Calibri"/>
                <w:sz w:val="20"/>
                <w:szCs w:val="20"/>
                <w:lang w:eastAsia="en-AU"/>
              </w:rPr>
            </w:pPr>
            <w:r>
              <w:rPr>
                <w:rFonts w:asciiTheme="minorHAnsi" w:eastAsia="Times New Roman" w:hAnsiTheme="minorHAnsi" w:cs="Calibri"/>
                <w:sz w:val="20"/>
                <w:szCs w:val="20"/>
                <w:lang w:eastAsia="en-AU"/>
              </w:rPr>
              <w:t>13.5.6</w:t>
            </w:r>
            <w:r w:rsidRPr="00495C58">
              <w:rPr>
                <w:rFonts w:asciiTheme="minorHAnsi" w:eastAsia="Times New Roman" w:hAnsiTheme="minorHAnsi" w:cs="Calibri"/>
                <w:sz w:val="20"/>
                <w:szCs w:val="20"/>
                <w:lang w:eastAsia="en-AU"/>
              </w:rPr>
              <w:t xml:space="preserve"> </w:t>
            </w:r>
          </w:p>
        </w:tc>
        <w:tc>
          <w:tcPr>
            <w:tcW w:w="7620" w:type="dxa"/>
            <w:tcBorders>
              <w:bottom w:val="single" w:sz="4" w:space="0" w:color="auto"/>
            </w:tcBorders>
            <w:shd w:val="clear" w:color="auto" w:fill="FFFFFF" w:themeFill="background1"/>
            <w:vAlign w:val="center"/>
          </w:tcPr>
          <w:p w14:paraId="7D4ED0F6" w14:textId="281E2968" w:rsidR="00DF3276" w:rsidRPr="000D7C75" w:rsidRDefault="00DF3276" w:rsidP="00DF3276">
            <w:pPr>
              <w:spacing w:after="0" w:line="240" w:lineRule="auto"/>
              <w:jc w:val="both"/>
              <w:rPr>
                <w:rFonts w:asciiTheme="minorHAnsi" w:eastAsia="Times New Roman" w:hAnsiTheme="minorHAnsi" w:cs="Calibri"/>
                <w:sz w:val="20"/>
                <w:szCs w:val="20"/>
                <w:lang w:eastAsia="en-AU"/>
              </w:rPr>
            </w:pPr>
            <w:r w:rsidRPr="00495C58">
              <w:rPr>
                <w:rFonts w:asciiTheme="minorHAnsi" w:eastAsia="Times New Roman" w:hAnsiTheme="minorHAnsi" w:cs="Calibri"/>
                <w:sz w:val="20"/>
                <w:szCs w:val="20"/>
                <w:lang w:eastAsia="en-AU"/>
              </w:rPr>
              <w:t xml:space="preserve">Examination in Chief by Defence: 10 minutes </w:t>
            </w:r>
          </w:p>
        </w:tc>
      </w:tr>
      <w:tr w:rsidR="00DF3276" w14:paraId="10E2A57C" w14:textId="77777777" w:rsidTr="002F5545">
        <w:trPr>
          <w:gridAfter w:val="1"/>
          <w:wAfter w:w="7620" w:type="dxa"/>
          <w:trHeight w:val="256"/>
        </w:trPr>
        <w:tc>
          <w:tcPr>
            <w:tcW w:w="1668" w:type="dxa"/>
            <w:tcBorders>
              <w:bottom w:val="single" w:sz="4" w:space="0" w:color="auto"/>
            </w:tcBorders>
            <w:shd w:val="clear" w:color="auto" w:fill="F0DDF8"/>
            <w:vAlign w:val="center"/>
          </w:tcPr>
          <w:p w14:paraId="536B9F49" w14:textId="7733C63A" w:rsidR="00DF3276" w:rsidRPr="000D7C75" w:rsidRDefault="00DF3276" w:rsidP="002E5A4A">
            <w:pPr>
              <w:spacing w:after="0" w:line="240" w:lineRule="auto"/>
              <w:jc w:val="both"/>
              <w:rPr>
                <w:rFonts w:asciiTheme="minorHAnsi" w:eastAsia="Times New Roman" w:hAnsiTheme="minorHAnsi" w:cs="Calibri"/>
                <w:sz w:val="20"/>
                <w:szCs w:val="20"/>
                <w:lang w:eastAsia="en-AU"/>
              </w:rPr>
            </w:pPr>
            <w:r>
              <w:rPr>
                <w:rFonts w:asciiTheme="minorHAnsi" w:eastAsia="Times New Roman" w:hAnsiTheme="minorHAnsi" w:cs="Calibri"/>
                <w:sz w:val="20"/>
                <w:szCs w:val="20"/>
                <w:lang w:eastAsia="en-AU"/>
              </w:rPr>
              <w:t>13.5.7</w:t>
            </w:r>
            <w:r w:rsidRPr="00495C58">
              <w:rPr>
                <w:rFonts w:asciiTheme="minorHAnsi" w:eastAsia="Times New Roman" w:hAnsiTheme="minorHAnsi" w:cs="Calibri"/>
                <w:sz w:val="20"/>
                <w:szCs w:val="20"/>
                <w:lang w:eastAsia="en-AU"/>
              </w:rPr>
              <w:t xml:space="preserve"> </w:t>
            </w:r>
          </w:p>
        </w:tc>
        <w:tc>
          <w:tcPr>
            <w:tcW w:w="7620" w:type="dxa"/>
            <w:tcBorders>
              <w:bottom w:val="single" w:sz="4" w:space="0" w:color="auto"/>
            </w:tcBorders>
            <w:shd w:val="clear" w:color="auto" w:fill="FFFFFF" w:themeFill="background1"/>
            <w:vAlign w:val="center"/>
          </w:tcPr>
          <w:p w14:paraId="62CA95D3" w14:textId="06501AE7" w:rsidR="00DF3276" w:rsidRPr="000D7C75" w:rsidRDefault="00DF3276" w:rsidP="00DF3276">
            <w:pPr>
              <w:spacing w:after="0" w:line="240" w:lineRule="auto"/>
              <w:jc w:val="both"/>
              <w:rPr>
                <w:rFonts w:asciiTheme="minorHAnsi" w:eastAsia="Times New Roman" w:hAnsiTheme="minorHAnsi" w:cs="Calibri"/>
                <w:sz w:val="20"/>
                <w:szCs w:val="20"/>
                <w:lang w:eastAsia="en-AU"/>
              </w:rPr>
            </w:pPr>
            <w:r w:rsidRPr="00495C58">
              <w:rPr>
                <w:rFonts w:asciiTheme="minorHAnsi" w:eastAsia="Times New Roman" w:hAnsiTheme="minorHAnsi" w:cs="Calibri"/>
                <w:sz w:val="20"/>
                <w:szCs w:val="20"/>
                <w:lang w:eastAsia="en-AU"/>
              </w:rPr>
              <w:t>Cross Examina</w:t>
            </w:r>
            <w:r>
              <w:rPr>
                <w:rFonts w:asciiTheme="minorHAnsi" w:eastAsia="Times New Roman" w:hAnsiTheme="minorHAnsi" w:cs="Calibri"/>
                <w:sz w:val="20"/>
                <w:szCs w:val="20"/>
                <w:lang w:eastAsia="en-AU"/>
              </w:rPr>
              <w:t>tion by Prosecution: 15 minutes</w:t>
            </w:r>
          </w:p>
        </w:tc>
      </w:tr>
      <w:tr w:rsidR="00DF3276" w14:paraId="796A67AE" w14:textId="77777777" w:rsidTr="002F5545">
        <w:trPr>
          <w:gridAfter w:val="1"/>
          <w:wAfter w:w="7620" w:type="dxa"/>
          <w:trHeight w:val="256"/>
        </w:trPr>
        <w:tc>
          <w:tcPr>
            <w:tcW w:w="1668" w:type="dxa"/>
            <w:tcBorders>
              <w:bottom w:val="single" w:sz="4" w:space="0" w:color="auto"/>
            </w:tcBorders>
            <w:shd w:val="clear" w:color="auto" w:fill="F0DDF8"/>
            <w:vAlign w:val="center"/>
          </w:tcPr>
          <w:p w14:paraId="2D10CB81" w14:textId="3642B912" w:rsidR="00DF3276" w:rsidRPr="000D7C75" w:rsidRDefault="00DF3276" w:rsidP="002E5A4A">
            <w:pPr>
              <w:spacing w:after="0" w:line="240" w:lineRule="auto"/>
              <w:jc w:val="both"/>
              <w:rPr>
                <w:rFonts w:asciiTheme="minorHAnsi" w:eastAsia="Times New Roman" w:hAnsiTheme="minorHAnsi" w:cs="Calibri"/>
                <w:sz w:val="20"/>
                <w:szCs w:val="20"/>
                <w:lang w:eastAsia="en-AU"/>
              </w:rPr>
            </w:pPr>
            <w:r>
              <w:rPr>
                <w:rFonts w:asciiTheme="minorHAnsi" w:eastAsia="Times New Roman" w:hAnsiTheme="minorHAnsi" w:cs="Calibri"/>
                <w:sz w:val="20"/>
                <w:szCs w:val="20"/>
                <w:lang w:eastAsia="en-AU"/>
              </w:rPr>
              <w:t>13.5.8</w:t>
            </w:r>
            <w:r w:rsidRPr="00495C58">
              <w:rPr>
                <w:rFonts w:asciiTheme="minorHAnsi" w:eastAsia="Times New Roman" w:hAnsiTheme="minorHAnsi" w:cs="Calibri"/>
                <w:sz w:val="20"/>
                <w:szCs w:val="20"/>
                <w:lang w:eastAsia="en-AU"/>
              </w:rPr>
              <w:t xml:space="preserve"> </w:t>
            </w:r>
          </w:p>
        </w:tc>
        <w:tc>
          <w:tcPr>
            <w:tcW w:w="7620" w:type="dxa"/>
            <w:tcBorders>
              <w:bottom w:val="single" w:sz="4" w:space="0" w:color="auto"/>
            </w:tcBorders>
            <w:shd w:val="clear" w:color="auto" w:fill="FFFFFF" w:themeFill="background1"/>
            <w:vAlign w:val="center"/>
          </w:tcPr>
          <w:p w14:paraId="785BEB9A" w14:textId="388BD400" w:rsidR="00DF3276" w:rsidRPr="000D7C75" w:rsidRDefault="00DF3276" w:rsidP="002E5A4A">
            <w:pPr>
              <w:spacing w:after="0" w:line="240" w:lineRule="auto"/>
              <w:jc w:val="both"/>
              <w:rPr>
                <w:rFonts w:asciiTheme="minorHAnsi" w:eastAsia="Times New Roman" w:hAnsiTheme="minorHAnsi" w:cs="Calibri"/>
                <w:sz w:val="20"/>
                <w:szCs w:val="20"/>
                <w:lang w:eastAsia="en-AU"/>
              </w:rPr>
            </w:pPr>
            <w:r w:rsidRPr="00495C58">
              <w:rPr>
                <w:rFonts w:asciiTheme="minorHAnsi" w:eastAsia="Times New Roman" w:hAnsiTheme="minorHAnsi" w:cs="Calibri"/>
                <w:sz w:val="20"/>
                <w:szCs w:val="20"/>
                <w:lang w:eastAsia="en-AU"/>
              </w:rPr>
              <w:t xml:space="preserve">Break before Summation: 3 minutes </w:t>
            </w:r>
          </w:p>
        </w:tc>
      </w:tr>
      <w:tr w:rsidR="00DF3276" w14:paraId="2A2EB858" w14:textId="77777777" w:rsidTr="002F5545">
        <w:trPr>
          <w:gridAfter w:val="1"/>
          <w:wAfter w:w="7620" w:type="dxa"/>
          <w:trHeight w:val="256"/>
        </w:trPr>
        <w:tc>
          <w:tcPr>
            <w:tcW w:w="1668" w:type="dxa"/>
            <w:tcBorders>
              <w:bottom w:val="single" w:sz="4" w:space="0" w:color="auto"/>
            </w:tcBorders>
            <w:shd w:val="clear" w:color="auto" w:fill="F0DDF8"/>
            <w:vAlign w:val="center"/>
          </w:tcPr>
          <w:p w14:paraId="737CEFF8" w14:textId="4B00A710" w:rsidR="00DF3276" w:rsidRPr="000D7C75" w:rsidRDefault="00DF3276" w:rsidP="002E5A4A">
            <w:pPr>
              <w:spacing w:after="0" w:line="240" w:lineRule="auto"/>
              <w:jc w:val="both"/>
              <w:rPr>
                <w:rFonts w:asciiTheme="minorHAnsi" w:eastAsia="Times New Roman" w:hAnsiTheme="minorHAnsi" w:cs="Calibri"/>
                <w:sz w:val="20"/>
                <w:szCs w:val="20"/>
                <w:lang w:eastAsia="en-AU"/>
              </w:rPr>
            </w:pPr>
            <w:r>
              <w:rPr>
                <w:rFonts w:asciiTheme="minorHAnsi" w:eastAsia="Times New Roman" w:hAnsiTheme="minorHAnsi" w:cs="Calibri"/>
                <w:sz w:val="20"/>
                <w:szCs w:val="20"/>
                <w:lang w:eastAsia="en-AU"/>
              </w:rPr>
              <w:t>13.5.9</w:t>
            </w:r>
            <w:r w:rsidRPr="00495C58">
              <w:rPr>
                <w:rFonts w:asciiTheme="minorHAnsi" w:eastAsia="Times New Roman" w:hAnsiTheme="minorHAnsi" w:cs="Calibri"/>
                <w:sz w:val="20"/>
                <w:szCs w:val="20"/>
                <w:lang w:eastAsia="en-AU"/>
              </w:rPr>
              <w:t xml:space="preserve"> </w:t>
            </w:r>
          </w:p>
        </w:tc>
        <w:tc>
          <w:tcPr>
            <w:tcW w:w="7620" w:type="dxa"/>
            <w:tcBorders>
              <w:bottom w:val="single" w:sz="4" w:space="0" w:color="auto"/>
            </w:tcBorders>
            <w:shd w:val="clear" w:color="auto" w:fill="FFFFFF" w:themeFill="background1"/>
            <w:vAlign w:val="center"/>
          </w:tcPr>
          <w:p w14:paraId="1B0F0490" w14:textId="256F465D" w:rsidR="00DF3276" w:rsidRPr="000D7C75" w:rsidRDefault="00DF3276" w:rsidP="002E5A4A">
            <w:pPr>
              <w:spacing w:after="0" w:line="240" w:lineRule="auto"/>
              <w:jc w:val="both"/>
              <w:rPr>
                <w:rFonts w:asciiTheme="minorHAnsi" w:eastAsia="Times New Roman" w:hAnsiTheme="minorHAnsi" w:cs="Calibri"/>
                <w:sz w:val="20"/>
                <w:szCs w:val="20"/>
                <w:lang w:eastAsia="en-AU"/>
              </w:rPr>
            </w:pPr>
            <w:r w:rsidRPr="00495C58">
              <w:rPr>
                <w:rFonts w:asciiTheme="minorHAnsi" w:eastAsia="Times New Roman" w:hAnsiTheme="minorHAnsi" w:cs="Calibri"/>
                <w:sz w:val="20"/>
                <w:szCs w:val="20"/>
                <w:lang w:eastAsia="en-AU"/>
              </w:rPr>
              <w:t xml:space="preserve">Summation by Prosecution: 3 minutes </w:t>
            </w:r>
          </w:p>
        </w:tc>
      </w:tr>
      <w:tr w:rsidR="00DF3276" w14:paraId="27742151" w14:textId="77777777" w:rsidTr="002F5545">
        <w:trPr>
          <w:gridAfter w:val="1"/>
          <w:wAfter w:w="7620" w:type="dxa"/>
          <w:trHeight w:val="256"/>
        </w:trPr>
        <w:tc>
          <w:tcPr>
            <w:tcW w:w="1668" w:type="dxa"/>
            <w:tcBorders>
              <w:bottom w:val="single" w:sz="4" w:space="0" w:color="auto"/>
            </w:tcBorders>
            <w:shd w:val="clear" w:color="auto" w:fill="F0DDF8"/>
            <w:vAlign w:val="center"/>
          </w:tcPr>
          <w:p w14:paraId="53944D38" w14:textId="2DA8F348" w:rsidR="00DF3276" w:rsidRPr="000D7C75" w:rsidRDefault="00DF3276" w:rsidP="002E5A4A">
            <w:pPr>
              <w:spacing w:after="0" w:line="240" w:lineRule="auto"/>
              <w:jc w:val="both"/>
              <w:rPr>
                <w:rFonts w:asciiTheme="minorHAnsi" w:eastAsia="Times New Roman" w:hAnsiTheme="minorHAnsi" w:cs="Calibri"/>
                <w:sz w:val="20"/>
                <w:szCs w:val="20"/>
                <w:lang w:eastAsia="en-AU"/>
              </w:rPr>
            </w:pPr>
            <w:r>
              <w:rPr>
                <w:rFonts w:asciiTheme="minorHAnsi" w:eastAsia="Times New Roman" w:hAnsiTheme="minorHAnsi" w:cs="Calibri"/>
                <w:sz w:val="20"/>
                <w:szCs w:val="20"/>
                <w:lang w:eastAsia="en-AU"/>
              </w:rPr>
              <w:t>13.5.10</w:t>
            </w:r>
          </w:p>
        </w:tc>
        <w:tc>
          <w:tcPr>
            <w:tcW w:w="7620" w:type="dxa"/>
            <w:tcBorders>
              <w:bottom w:val="single" w:sz="4" w:space="0" w:color="auto"/>
            </w:tcBorders>
            <w:shd w:val="clear" w:color="auto" w:fill="FFFFFF" w:themeFill="background1"/>
            <w:vAlign w:val="center"/>
          </w:tcPr>
          <w:p w14:paraId="7B6331A3" w14:textId="30E49C44" w:rsidR="00DF3276" w:rsidRPr="000D7C75" w:rsidRDefault="00DF3276" w:rsidP="002E5A4A">
            <w:pPr>
              <w:spacing w:after="0" w:line="240" w:lineRule="auto"/>
              <w:jc w:val="both"/>
              <w:rPr>
                <w:rFonts w:asciiTheme="minorHAnsi" w:eastAsia="Times New Roman" w:hAnsiTheme="minorHAnsi" w:cs="Calibri"/>
                <w:sz w:val="20"/>
                <w:szCs w:val="20"/>
                <w:lang w:eastAsia="en-AU"/>
              </w:rPr>
            </w:pPr>
            <w:r w:rsidRPr="00495C58">
              <w:rPr>
                <w:rFonts w:asciiTheme="minorHAnsi" w:eastAsia="Times New Roman" w:hAnsiTheme="minorHAnsi" w:cs="Calibri"/>
                <w:sz w:val="20"/>
                <w:szCs w:val="20"/>
                <w:lang w:eastAsia="en-AU"/>
              </w:rPr>
              <w:t xml:space="preserve">Summation by Defence: 3 minutes </w:t>
            </w:r>
          </w:p>
        </w:tc>
      </w:tr>
      <w:tr w:rsidR="00DF3276" w14:paraId="60C7F046" w14:textId="77777777" w:rsidTr="002F5545">
        <w:trPr>
          <w:gridAfter w:val="1"/>
          <w:wAfter w:w="7620" w:type="dxa"/>
          <w:trHeight w:val="256"/>
        </w:trPr>
        <w:tc>
          <w:tcPr>
            <w:tcW w:w="1668" w:type="dxa"/>
            <w:tcBorders>
              <w:bottom w:val="single" w:sz="4" w:space="0" w:color="auto"/>
            </w:tcBorders>
            <w:shd w:val="clear" w:color="auto" w:fill="F0DDF8"/>
            <w:vAlign w:val="center"/>
          </w:tcPr>
          <w:p w14:paraId="426A03C3" w14:textId="4D4BAFA6" w:rsidR="00DF3276" w:rsidRPr="000D7C75" w:rsidRDefault="00DF3276" w:rsidP="002E5A4A">
            <w:pPr>
              <w:spacing w:after="0" w:line="240" w:lineRule="auto"/>
              <w:jc w:val="both"/>
              <w:rPr>
                <w:rFonts w:asciiTheme="minorHAnsi" w:eastAsia="Times New Roman" w:hAnsiTheme="minorHAnsi" w:cs="Calibri"/>
                <w:sz w:val="20"/>
                <w:szCs w:val="20"/>
                <w:lang w:eastAsia="en-AU"/>
              </w:rPr>
            </w:pPr>
            <w:r w:rsidRPr="00495C58">
              <w:rPr>
                <w:rFonts w:asciiTheme="minorHAnsi" w:eastAsia="Times New Roman" w:hAnsiTheme="minorHAnsi" w:cs="Calibri"/>
                <w:sz w:val="20"/>
                <w:szCs w:val="20"/>
                <w:lang w:eastAsia="en-AU"/>
              </w:rPr>
              <w:t>13.6</w:t>
            </w:r>
          </w:p>
        </w:tc>
        <w:tc>
          <w:tcPr>
            <w:tcW w:w="7620" w:type="dxa"/>
            <w:tcBorders>
              <w:bottom w:val="single" w:sz="4" w:space="0" w:color="auto"/>
            </w:tcBorders>
            <w:shd w:val="clear" w:color="auto" w:fill="FFFFFF" w:themeFill="background1"/>
            <w:vAlign w:val="center"/>
          </w:tcPr>
          <w:p w14:paraId="781F3883" w14:textId="6B9E5010" w:rsidR="00DF3276" w:rsidRPr="000D7C75" w:rsidRDefault="00DF3276" w:rsidP="002E5A4A">
            <w:pPr>
              <w:spacing w:after="0" w:line="240" w:lineRule="auto"/>
              <w:jc w:val="both"/>
              <w:rPr>
                <w:rFonts w:asciiTheme="minorHAnsi" w:eastAsia="Times New Roman" w:hAnsiTheme="minorHAnsi" w:cs="Calibri"/>
                <w:sz w:val="20"/>
                <w:szCs w:val="20"/>
                <w:lang w:eastAsia="en-AU"/>
              </w:rPr>
            </w:pPr>
            <w:r w:rsidRPr="00495C58">
              <w:rPr>
                <w:rFonts w:asciiTheme="minorHAnsi" w:eastAsia="Times New Roman" w:hAnsiTheme="minorHAnsi" w:cs="Calibri"/>
                <w:sz w:val="20"/>
                <w:szCs w:val="20"/>
                <w:lang w:eastAsia="en-AU"/>
              </w:rPr>
              <w:t xml:space="preserve">Judges may grant an extension of time of up to three (3) minutes per competitor. There will be a notification one (1) minute before the end of the relevant period, and another notification at the end of the relevant period as specified above. </w:t>
            </w:r>
          </w:p>
        </w:tc>
      </w:tr>
      <w:tr w:rsidR="00DF3276" w14:paraId="6DF420D4" w14:textId="77777777" w:rsidTr="002F5545">
        <w:trPr>
          <w:gridAfter w:val="1"/>
          <w:wAfter w:w="7620" w:type="dxa"/>
          <w:trHeight w:val="256"/>
        </w:trPr>
        <w:tc>
          <w:tcPr>
            <w:tcW w:w="1668" w:type="dxa"/>
            <w:tcBorders>
              <w:bottom w:val="single" w:sz="4" w:space="0" w:color="auto"/>
            </w:tcBorders>
            <w:shd w:val="clear" w:color="auto" w:fill="F0DDF8"/>
            <w:vAlign w:val="center"/>
          </w:tcPr>
          <w:p w14:paraId="1BFBCA5A" w14:textId="191473E2" w:rsidR="00DF3276" w:rsidRPr="000D7C75" w:rsidRDefault="00DF3276" w:rsidP="002E5A4A">
            <w:pPr>
              <w:spacing w:after="0" w:line="240" w:lineRule="auto"/>
              <w:jc w:val="both"/>
              <w:rPr>
                <w:rFonts w:asciiTheme="minorHAnsi" w:eastAsia="Times New Roman" w:hAnsiTheme="minorHAnsi" w:cs="Calibri"/>
                <w:sz w:val="20"/>
                <w:szCs w:val="20"/>
                <w:lang w:eastAsia="en-AU"/>
              </w:rPr>
            </w:pPr>
            <w:r>
              <w:rPr>
                <w:rFonts w:asciiTheme="minorHAnsi" w:eastAsia="Times New Roman" w:hAnsiTheme="minorHAnsi" w:cs="Calibri"/>
                <w:sz w:val="20"/>
                <w:szCs w:val="20"/>
                <w:lang w:eastAsia="en-AU"/>
              </w:rPr>
              <w:t>13.7</w:t>
            </w:r>
          </w:p>
        </w:tc>
        <w:tc>
          <w:tcPr>
            <w:tcW w:w="7620" w:type="dxa"/>
            <w:tcBorders>
              <w:bottom w:val="single" w:sz="4" w:space="0" w:color="auto"/>
            </w:tcBorders>
            <w:shd w:val="clear" w:color="auto" w:fill="FFFFFF" w:themeFill="background1"/>
            <w:vAlign w:val="center"/>
          </w:tcPr>
          <w:p w14:paraId="258EAF9F" w14:textId="2F15932B" w:rsidR="00DF3276" w:rsidRPr="000D7C75" w:rsidRDefault="00DF3276" w:rsidP="002E5A4A">
            <w:pPr>
              <w:spacing w:after="0" w:line="240" w:lineRule="auto"/>
              <w:jc w:val="both"/>
              <w:rPr>
                <w:rFonts w:asciiTheme="minorHAnsi" w:eastAsia="Times New Roman" w:hAnsiTheme="minorHAnsi" w:cs="Calibri"/>
                <w:sz w:val="20"/>
                <w:szCs w:val="20"/>
                <w:lang w:eastAsia="en-AU"/>
              </w:rPr>
            </w:pPr>
            <w:r w:rsidRPr="00495C58">
              <w:rPr>
                <w:rFonts w:asciiTheme="minorHAnsi" w:eastAsia="Times New Roman" w:hAnsiTheme="minorHAnsi" w:cs="Calibri"/>
                <w:sz w:val="20"/>
                <w:szCs w:val="20"/>
                <w:lang w:eastAsia="en-AU"/>
              </w:rPr>
              <w:t xml:space="preserve">Counsel may object and must state the grounds for objection. </w:t>
            </w:r>
          </w:p>
        </w:tc>
      </w:tr>
      <w:tr w:rsidR="00DF3276" w14:paraId="27D2ABA7" w14:textId="77777777" w:rsidTr="002F5545">
        <w:trPr>
          <w:gridAfter w:val="1"/>
          <w:wAfter w:w="7620" w:type="dxa"/>
          <w:trHeight w:val="256"/>
        </w:trPr>
        <w:tc>
          <w:tcPr>
            <w:tcW w:w="1668" w:type="dxa"/>
            <w:tcBorders>
              <w:bottom w:val="single" w:sz="4" w:space="0" w:color="auto"/>
            </w:tcBorders>
            <w:shd w:val="clear" w:color="auto" w:fill="F0DDF8"/>
            <w:vAlign w:val="center"/>
          </w:tcPr>
          <w:p w14:paraId="4EF9B860" w14:textId="4EA27903" w:rsidR="00DF3276" w:rsidRPr="000D7C75" w:rsidRDefault="00DF3276" w:rsidP="002E5A4A">
            <w:pPr>
              <w:spacing w:after="0" w:line="240" w:lineRule="auto"/>
              <w:jc w:val="both"/>
              <w:rPr>
                <w:rFonts w:asciiTheme="minorHAnsi" w:eastAsia="Times New Roman" w:hAnsiTheme="minorHAnsi" w:cs="Calibri"/>
                <w:sz w:val="20"/>
                <w:szCs w:val="20"/>
                <w:lang w:eastAsia="en-AU"/>
              </w:rPr>
            </w:pPr>
            <w:r>
              <w:rPr>
                <w:rFonts w:asciiTheme="minorHAnsi" w:eastAsia="Times New Roman" w:hAnsiTheme="minorHAnsi" w:cs="Calibri"/>
                <w:sz w:val="20"/>
                <w:szCs w:val="20"/>
                <w:lang w:eastAsia="en-AU"/>
              </w:rPr>
              <w:t>13.7</w:t>
            </w:r>
            <w:r w:rsidRPr="00495C58">
              <w:rPr>
                <w:rFonts w:asciiTheme="minorHAnsi" w:eastAsia="Times New Roman" w:hAnsiTheme="minorHAnsi" w:cs="Calibri"/>
                <w:sz w:val="20"/>
                <w:szCs w:val="20"/>
                <w:lang w:eastAsia="en-AU"/>
              </w:rPr>
              <w:t xml:space="preserve">.1 </w:t>
            </w:r>
          </w:p>
        </w:tc>
        <w:tc>
          <w:tcPr>
            <w:tcW w:w="7620" w:type="dxa"/>
            <w:tcBorders>
              <w:bottom w:val="single" w:sz="4" w:space="0" w:color="auto"/>
            </w:tcBorders>
            <w:shd w:val="clear" w:color="auto" w:fill="FFFFFF" w:themeFill="background1"/>
            <w:vAlign w:val="center"/>
          </w:tcPr>
          <w:p w14:paraId="5D2321C0" w14:textId="5E58C5F4" w:rsidR="00DF3276" w:rsidRPr="000D7C75" w:rsidRDefault="00DF3276" w:rsidP="002E5A4A">
            <w:pPr>
              <w:spacing w:after="0" w:line="240" w:lineRule="auto"/>
              <w:jc w:val="both"/>
              <w:rPr>
                <w:rFonts w:asciiTheme="minorHAnsi" w:eastAsia="Times New Roman" w:hAnsiTheme="minorHAnsi" w:cs="Calibri"/>
                <w:sz w:val="20"/>
                <w:szCs w:val="20"/>
                <w:lang w:eastAsia="en-AU"/>
              </w:rPr>
            </w:pPr>
            <w:r w:rsidRPr="00495C58">
              <w:rPr>
                <w:rFonts w:asciiTheme="minorHAnsi" w:eastAsia="Times New Roman" w:hAnsiTheme="minorHAnsi" w:cs="Calibri"/>
                <w:sz w:val="20"/>
                <w:szCs w:val="20"/>
                <w:lang w:eastAsia="en-AU"/>
              </w:rPr>
              <w:t xml:space="preserve">The clock will be stopped during any objections. </w:t>
            </w:r>
          </w:p>
        </w:tc>
      </w:tr>
      <w:tr w:rsidR="00DF3276" w14:paraId="044538DE" w14:textId="77777777" w:rsidTr="002F5545">
        <w:trPr>
          <w:gridAfter w:val="1"/>
          <w:wAfter w:w="7620" w:type="dxa"/>
          <w:trHeight w:val="256"/>
        </w:trPr>
        <w:tc>
          <w:tcPr>
            <w:tcW w:w="1668" w:type="dxa"/>
            <w:tcBorders>
              <w:bottom w:val="single" w:sz="4" w:space="0" w:color="auto"/>
            </w:tcBorders>
            <w:shd w:val="clear" w:color="auto" w:fill="F0DDF8"/>
            <w:vAlign w:val="center"/>
          </w:tcPr>
          <w:p w14:paraId="63003B4E" w14:textId="504DA747" w:rsidR="00DF3276" w:rsidRPr="000D7C75" w:rsidRDefault="00DF3276" w:rsidP="002E5A4A">
            <w:pPr>
              <w:spacing w:after="0" w:line="240" w:lineRule="auto"/>
              <w:jc w:val="both"/>
              <w:rPr>
                <w:rFonts w:asciiTheme="minorHAnsi" w:eastAsia="Times New Roman" w:hAnsiTheme="minorHAnsi" w:cs="Calibri"/>
                <w:sz w:val="20"/>
                <w:szCs w:val="20"/>
                <w:lang w:eastAsia="en-AU"/>
              </w:rPr>
            </w:pPr>
            <w:r>
              <w:rPr>
                <w:rFonts w:asciiTheme="minorHAnsi" w:eastAsia="Times New Roman" w:hAnsiTheme="minorHAnsi" w:cs="Calibri"/>
                <w:sz w:val="20"/>
                <w:szCs w:val="20"/>
                <w:lang w:eastAsia="en-AU"/>
              </w:rPr>
              <w:lastRenderedPageBreak/>
              <w:t>13.7</w:t>
            </w:r>
            <w:r w:rsidRPr="00495C58">
              <w:rPr>
                <w:rFonts w:asciiTheme="minorHAnsi" w:eastAsia="Times New Roman" w:hAnsiTheme="minorHAnsi" w:cs="Calibri"/>
                <w:sz w:val="20"/>
                <w:szCs w:val="20"/>
                <w:lang w:eastAsia="en-AU"/>
              </w:rPr>
              <w:t xml:space="preserve">.2 </w:t>
            </w:r>
          </w:p>
        </w:tc>
        <w:tc>
          <w:tcPr>
            <w:tcW w:w="7620" w:type="dxa"/>
            <w:tcBorders>
              <w:bottom w:val="single" w:sz="4" w:space="0" w:color="auto"/>
            </w:tcBorders>
            <w:shd w:val="clear" w:color="auto" w:fill="FFFFFF" w:themeFill="background1"/>
            <w:vAlign w:val="center"/>
          </w:tcPr>
          <w:p w14:paraId="1AF00039" w14:textId="6E537CEA" w:rsidR="00DF3276" w:rsidRPr="000D7C75" w:rsidRDefault="00DF3276" w:rsidP="002E5A4A">
            <w:pPr>
              <w:spacing w:after="0" w:line="240" w:lineRule="auto"/>
              <w:jc w:val="both"/>
              <w:rPr>
                <w:rFonts w:asciiTheme="minorHAnsi" w:eastAsia="Times New Roman" w:hAnsiTheme="minorHAnsi" w:cs="Calibri"/>
                <w:sz w:val="20"/>
                <w:szCs w:val="20"/>
                <w:lang w:eastAsia="en-AU"/>
              </w:rPr>
            </w:pPr>
            <w:r w:rsidRPr="00495C58">
              <w:rPr>
                <w:rFonts w:asciiTheme="minorHAnsi" w:eastAsia="Times New Roman" w:hAnsiTheme="minorHAnsi" w:cs="Calibri"/>
                <w:sz w:val="20"/>
                <w:szCs w:val="20"/>
                <w:lang w:eastAsia="en-AU"/>
              </w:rPr>
              <w:t xml:space="preserve">The judge should ordinarily invite the opposing counsel to respond to the objection. </w:t>
            </w:r>
          </w:p>
        </w:tc>
      </w:tr>
      <w:tr w:rsidR="00DF3276" w14:paraId="26434FF1" w14:textId="77777777" w:rsidTr="002F5545">
        <w:trPr>
          <w:gridAfter w:val="1"/>
          <w:wAfter w:w="7620" w:type="dxa"/>
          <w:trHeight w:val="256"/>
        </w:trPr>
        <w:tc>
          <w:tcPr>
            <w:tcW w:w="1668" w:type="dxa"/>
            <w:tcBorders>
              <w:bottom w:val="single" w:sz="4" w:space="0" w:color="auto"/>
            </w:tcBorders>
            <w:shd w:val="clear" w:color="auto" w:fill="F0DDF8"/>
            <w:vAlign w:val="center"/>
          </w:tcPr>
          <w:p w14:paraId="0EAEEC46" w14:textId="49374BB0" w:rsidR="00DF3276" w:rsidRPr="000D7C75" w:rsidRDefault="00DF3276" w:rsidP="002E5A4A">
            <w:pPr>
              <w:spacing w:after="0" w:line="240" w:lineRule="auto"/>
              <w:jc w:val="both"/>
              <w:rPr>
                <w:rFonts w:asciiTheme="minorHAnsi" w:eastAsia="Times New Roman" w:hAnsiTheme="minorHAnsi" w:cs="Calibri"/>
                <w:sz w:val="20"/>
                <w:szCs w:val="20"/>
                <w:lang w:eastAsia="en-AU"/>
              </w:rPr>
            </w:pPr>
            <w:r>
              <w:rPr>
                <w:rFonts w:asciiTheme="minorHAnsi" w:eastAsia="Times New Roman" w:hAnsiTheme="minorHAnsi" w:cs="Calibri"/>
                <w:sz w:val="20"/>
                <w:szCs w:val="20"/>
                <w:lang w:eastAsia="en-AU"/>
              </w:rPr>
              <w:t>13.8</w:t>
            </w:r>
          </w:p>
        </w:tc>
        <w:tc>
          <w:tcPr>
            <w:tcW w:w="7620" w:type="dxa"/>
            <w:tcBorders>
              <w:bottom w:val="single" w:sz="4" w:space="0" w:color="auto"/>
            </w:tcBorders>
            <w:shd w:val="clear" w:color="auto" w:fill="FFFFFF" w:themeFill="background1"/>
            <w:vAlign w:val="center"/>
          </w:tcPr>
          <w:p w14:paraId="67AB009C" w14:textId="64B36C28" w:rsidR="00DF3276" w:rsidRPr="000D7C75" w:rsidRDefault="00DF3276" w:rsidP="002E5A4A">
            <w:pPr>
              <w:spacing w:after="0" w:line="240" w:lineRule="auto"/>
              <w:jc w:val="both"/>
              <w:rPr>
                <w:rFonts w:asciiTheme="minorHAnsi" w:eastAsia="Times New Roman" w:hAnsiTheme="minorHAnsi" w:cs="Calibri"/>
                <w:sz w:val="20"/>
                <w:szCs w:val="20"/>
                <w:lang w:eastAsia="en-AU"/>
              </w:rPr>
            </w:pPr>
            <w:r w:rsidRPr="00495C58">
              <w:rPr>
                <w:rFonts w:asciiTheme="minorHAnsi" w:eastAsia="Times New Roman" w:hAnsiTheme="minorHAnsi" w:cs="Calibri"/>
                <w:sz w:val="20"/>
                <w:szCs w:val="20"/>
                <w:lang w:eastAsia="en-AU"/>
              </w:rPr>
              <w:t xml:space="preserve">The judge may ask questions of witnesses. </w:t>
            </w:r>
          </w:p>
        </w:tc>
      </w:tr>
      <w:tr w:rsidR="00DF3276" w14:paraId="01235D4A" w14:textId="77777777" w:rsidTr="002F5545">
        <w:trPr>
          <w:gridAfter w:val="1"/>
          <w:wAfter w:w="7620" w:type="dxa"/>
          <w:trHeight w:val="256"/>
        </w:trPr>
        <w:tc>
          <w:tcPr>
            <w:tcW w:w="1668" w:type="dxa"/>
            <w:tcBorders>
              <w:bottom w:val="single" w:sz="4" w:space="0" w:color="auto"/>
            </w:tcBorders>
            <w:shd w:val="clear" w:color="auto" w:fill="F0DDF8"/>
            <w:vAlign w:val="center"/>
          </w:tcPr>
          <w:p w14:paraId="286E523A" w14:textId="7BD3D31D" w:rsidR="00DF3276" w:rsidRPr="000D7C75" w:rsidRDefault="00DF3276" w:rsidP="002E5A4A">
            <w:pPr>
              <w:spacing w:after="0" w:line="240" w:lineRule="auto"/>
              <w:jc w:val="both"/>
              <w:rPr>
                <w:rFonts w:asciiTheme="minorHAnsi" w:eastAsia="Times New Roman" w:hAnsiTheme="minorHAnsi" w:cs="Calibri"/>
                <w:sz w:val="20"/>
                <w:szCs w:val="20"/>
                <w:lang w:eastAsia="en-AU"/>
              </w:rPr>
            </w:pPr>
            <w:r>
              <w:rPr>
                <w:rFonts w:asciiTheme="minorHAnsi" w:eastAsia="Times New Roman" w:hAnsiTheme="minorHAnsi" w:cs="Calibri"/>
                <w:sz w:val="20"/>
                <w:szCs w:val="20"/>
                <w:lang w:eastAsia="en-AU"/>
              </w:rPr>
              <w:t>13.8</w:t>
            </w:r>
            <w:r w:rsidRPr="00495C58">
              <w:rPr>
                <w:rFonts w:asciiTheme="minorHAnsi" w:eastAsia="Times New Roman" w:hAnsiTheme="minorHAnsi" w:cs="Calibri"/>
                <w:sz w:val="20"/>
                <w:szCs w:val="20"/>
                <w:lang w:eastAsia="en-AU"/>
              </w:rPr>
              <w:t xml:space="preserve">.1 </w:t>
            </w:r>
          </w:p>
        </w:tc>
        <w:tc>
          <w:tcPr>
            <w:tcW w:w="7620" w:type="dxa"/>
            <w:tcBorders>
              <w:bottom w:val="single" w:sz="4" w:space="0" w:color="auto"/>
            </w:tcBorders>
            <w:shd w:val="clear" w:color="auto" w:fill="FFFFFF" w:themeFill="background1"/>
            <w:vAlign w:val="center"/>
          </w:tcPr>
          <w:p w14:paraId="2B554421" w14:textId="58B37147" w:rsidR="00DF3276" w:rsidRPr="000D7C75" w:rsidRDefault="00DF3276" w:rsidP="002E5A4A">
            <w:pPr>
              <w:spacing w:after="0" w:line="240" w:lineRule="auto"/>
              <w:jc w:val="both"/>
              <w:rPr>
                <w:rFonts w:asciiTheme="minorHAnsi" w:eastAsia="Times New Roman" w:hAnsiTheme="minorHAnsi" w:cs="Calibri"/>
                <w:sz w:val="20"/>
                <w:szCs w:val="20"/>
                <w:lang w:eastAsia="en-AU"/>
              </w:rPr>
            </w:pPr>
            <w:r w:rsidRPr="00495C58">
              <w:rPr>
                <w:rFonts w:asciiTheme="minorHAnsi" w:eastAsia="Times New Roman" w:hAnsiTheme="minorHAnsi" w:cs="Calibri"/>
                <w:sz w:val="20"/>
                <w:szCs w:val="20"/>
                <w:lang w:eastAsia="en-AU"/>
              </w:rPr>
              <w:t xml:space="preserve">The clock will be stopped during the question and answer. </w:t>
            </w:r>
          </w:p>
        </w:tc>
      </w:tr>
      <w:tr w:rsidR="00DF3276" w14:paraId="3B1FC9C0" w14:textId="77777777" w:rsidTr="002F5545">
        <w:trPr>
          <w:gridAfter w:val="1"/>
          <w:wAfter w:w="7620" w:type="dxa"/>
          <w:trHeight w:val="256"/>
        </w:trPr>
        <w:tc>
          <w:tcPr>
            <w:tcW w:w="1668" w:type="dxa"/>
            <w:tcBorders>
              <w:bottom w:val="single" w:sz="4" w:space="0" w:color="auto"/>
            </w:tcBorders>
            <w:shd w:val="clear" w:color="auto" w:fill="F0DDF8"/>
            <w:vAlign w:val="center"/>
          </w:tcPr>
          <w:p w14:paraId="730BF8BA" w14:textId="0C222F3A" w:rsidR="00DF3276" w:rsidRPr="000D7C75" w:rsidRDefault="00DF3276" w:rsidP="002E5A4A">
            <w:pPr>
              <w:spacing w:after="0" w:line="240" w:lineRule="auto"/>
              <w:jc w:val="both"/>
              <w:rPr>
                <w:rFonts w:asciiTheme="minorHAnsi" w:eastAsia="Times New Roman" w:hAnsiTheme="minorHAnsi" w:cs="Calibri"/>
                <w:sz w:val="20"/>
                <w:szCs w:val="20"/>
                <w:lang w:eastAsia="en-AU"/>
              </w:rPr>
            </w:pPr>
            <w:r>
              <w:rPr>
                <w:rFonts w:asciiTheme="minorHAnsi" w:eastAsia="Times New Roman" w:hAnsiTheme="minorHAnsi" w:cs="Calibri"/>
                <w:sz w:val="20"/>
                <w:szCs w:val="20"/>
                <w:lang w:eastAsia="en-AU"/>
              </w:rPr>
              <w:t>13.8</w:t>
            </w:r>
            <w:r w:rsidRPr="00495C58">
              <w:rPr>
                <w:rFonts w:asciiTheme="minorHAnsi" w:eastAsia="Times New Roman" w:hAnsiTheme="minorHAnsi" w:cs="Calibri"/>
                <w:sz w:val="20"/>
                <w:szCs w:val="20"/>
                <w:lang w:eastAsia="en-AU"/>
              </w:rPr>
              <w:t xml:space="preserve">.2 </w:t>
            </w:r>
          </w:p>
        </w:tc>
        <w:tc>
          <w:tcPr>
            <w:tcW w:w="7620" w:type="dxa"/>
            <w:tcBorders>
              <w:bottom w:val="single" w:sz="4" w:space="0" w:color="auto"/>
            </w:tcBorders>
            <w:shd w:val="clear" w:color="auto" w:fill="FFFFFF" w:themeFill="background1"/>
            <w:vAlign w:val="center"/>
          </w:tcPr>
          <w:p w14:paraId="2D51EDE2" w14:textId="5EE80AE0" w:rsidR="00DF3276" w:rsidRPr="000D7C75" w:rsidRDefault="00DF3276" w:rsidP="002E5A4A">
            <w:pPr>
              <w:spacing w:after="0" w:line="240" w:lineRule="auto"/>
              <w:jc w:val="both"/>
              <w:rPr>
                <w:rFonts w:asciiTheme="minorHAnsi" w:eastAsia="Times New Roman" w:hAnsiTheme="minorHAnsi" w:cs="Calibri"/>
                <w:sz w:val="20"/>
                <w:szCs w:val="20"/>
                <w:lang w:eastAsia="en-AU"/>
              </w:rPr>
            </w:pPr>
            <w:r w:rsidRPr="00495C58">
              <w:rPr>
                <w:rFonts w:asciiTheme="minorHAnsi" w:eastAsia="Times New Roman" w:hAnsiTheme="minorHAnsi" w:cs="Calibri"/>
                <w:sz w:val="20"/>
                <w:szCs w:val="20"/>
                <w:lang w:eastAsia="en-AU"/>
              </w:rPr>
              <w:t xml:space="preserve">The clock will not be stopped if the judge asks a competitor a question. </w:t>
            </w:r>
          </w:p>
        </w:tc>
      </w:tr>
      <w:tr w:rsidR="00DF3276" w14:paraId="05B6491A" w14:textId="77777777" w:rsidTr="002F5545">
        <w:trPr>
          <w:gridAfter w:val="1"/>
          <w:wAfter w:w="7620" w:type="dxa"/>
          <w:trHeight w:val="256"/>
        </w:trPr>
        <w:tc>
          <w:tcPr>
            <w:tcW w:w="1668" w:type="dxa"/>
            <w:tcBorders>
              <w:bottom w:val="single" w:sz="4" w:space="0" w:color="auto"/>
            </w:tcBorders>
            <w:shd w:val="clear" w:color="auto" w:fill="F0DDF8"/>
            <w:vAlign w:val="center"/>
          </w:tcPr>
          <w:p w14:paraId="1F0D84D8" w14:textId="5EC558EF" w:rsidR="00DF3276" w:rsidRPr="000D7C75" w:rsidRDefault="00DF3276" w:rsidP="002E5A4A">
            <w:pPr>
              <w:spacing w:after="0" w:line="240" w:lineRule="auto"/>
              <w:jc w:val="both"/>
              <w:rPr>
                <w:rFonts w:asciiTheme="minorHAnsi" w:eastAsia="Times New Roman" w:hAnsiTheme="minorHAnsi" w:cs="Calibri"/>
                <w:sz w:val="20"/>
                <w:szCs w:val="20"/>
                <w:lang w:eastAsia="en-AU"/>
              </w:rPr>
            </w:pPr>
            <w:r>
              <w:rPr>
                <w:rFonts w:asciiTheme="minorHAnsi" w:eastAsia="Times New Roman" w:hAnsiTheme="minorHAnsi" w:cs="Calibri"/>
                <w:sz w:val="20"/>
                <w:szCs w:val="20"/>
                <w:lang w:eastAsia="en-AU"/>
              </w:rPr>
              <w:t>13.9</w:t>
            </w:r>
          </w:p>
        </w:tc>
        <w:tc>
          <w:tcPr>
            <w:tcW w:w="7620" w:type="dxa"/>
            <w:tcBorders>
              <w:bottom w:val="single" w:sz="4" w:space="0" w:color="auto"/>
            </w:tcBorders>
            <w:shd w:val="clear" w:color="auto" w:fill="FFFFFF" w:themeFill="background1"/>
            <w:vAlign w:val="center"/>
          </w:tcPr>
          <w:p w14:paraId="64AE1707" w14:textId="285A492C" w:rsidR="00DF3276" w:rsidRPr="000D7C75" w:rsidRDefault="00DF3276" w:rsidP="002E5A4A">
            <w:pPr>
              <w:spacing w:after="0" w:line="240" w:lineRule="auto"/>
              <w:jc w:val="both"/>
              <w:rPr>
                <w:rFonts w:asciiTheme="minorHAnsi" w:eastAsia="Times New Roman" w:hAnsiTheme="minorHAnsi" w:cs="Calibri"/>
                <w:sz w:val="20"/>
                <w:szCs w:val="20"/>
                <w:lang w:eastAsia="en-AU"/>
              </w:rPr>
            </w:pPr>
            <w:r w:rsidRPr="00495C58">
              <w:rPr>
                <w:rFonts w:asciiTheme="minorHAnsi" w:eastAsia="Times New Roman" w:hAnsiTheme="minorHAnsi" w:cs="Calibri"/>
                <w:sz w:val="20"/>
                <w:szCs w:val="20"/>
                <w:lang w:eastAsia="en-AU"/>
              </w:rPr>
              <w:t xml:space="preserve">No re-examination of witnesses is permitted. </w:t>
            </w:r>
          </w:p>
        </w:tc>
      </w:tr>
      <w:tr w:rsidR="00DF3276" w14:paraId="72DE3FF6" w14:textId="77777777" w:rsidTr="002F5545">
        <w:trPr>
          <w:gridAfter w:val="1"/>
          <w:wAfter w:w="7620" w:type="dxa"/>
          <w:trHeight w:val="256"/>
        </w:trPr>
        <w:tc>
          <w:tcPr>
            <w:tcW w:w="1668" w:type="dxa"/>
            <w:tcBorders>
              <w:bottom w:val="single" w:sz="4" w:space="0" w:color="auto"/>
            </w:tcBorders>
            <w:shd w:val="clear" w:color="auto" w:fill="F8CAAC"/>
            <w:vAlign w:val="center"/>
          </w:tcPr>
          <w:p w14:paraId="254B5767" w14:textId="2AB5E07F" w:rsidR="00DF3276" w:rsidRPr="000D7C75" w:rsidRDefault="00DF3276" w:rsidP="002E5A4A">
            <w:pPr>
              <w:spacing w:after="0" w:line="240" w:lineRule="auto"/>
              <w:jc w:val="both"/>
              <w:rPr>
                <w:rFonts w:asciiTheme="minorHAnsi" w:eastAsia="Times New Roman" w:hAnsiTheme="minorHAnsi" w:cs="Calibri"/>
                <w:sz w:val="20"/>
                <w:szCs w:val="20"/>
                <w:lang w:eastAsia="en-AU"/>
              </w:rPr>
            </w:pPr>
            <w:r w:rsidRPr="00495C58">
              <w:rPr>
                <w:rFonts w:asciiTheme="minorHAnsi" w:eastAsia="Times New Roman" w:hAnsiTheme="minorHAnsi" w:cs="Calibri"/>
                <w:sz w:val="20"/>
                <w:szCs w:val="20"/>
                <w:lang w:eastAsia="en-AU"/>
              </w:rPr>
              <w:t xml:space="preserve">Penalty: </w:t>
            </w:r>
          </w:p>
        </w:tc>
        <w:tc>
          <w:tcPr>
            <w:tcW w:w="7620" w:type="dxa"/>
            <w:tcBorders>
              <w:bottom w:val="single" w:sz="4" w:space="0" w:color="auto"/>
            </w:tcBorders>
            <w:shd w:val="clear" w:color="auto" w:fill="F8CAAC"/>
            <w:vAlign w:val="center"/>
          </w:tcPr>
          <w:p w14:paraId="5664C4C9" w14:textId="7A67097E" w:rsidR="00DF3276" w:rsidRPr="000D7C75" w:rsidRDefault="00DF3276" w:rsidP="00DF3276">
            <w:pPr>
              <w:spacing w:after="0" w:line="240" w:lineRule="auto"/>
              <w:jc w:val="both"/>
              <w:rPr>
                <w:rFonts w:asciiTheme="minorHAnsi" w:eastAsia="Times New Roman" w:hAnsiTheme="minorHAnsi" w:cs="Calibri"/>
                <w:sz w:val="20"/>
                <w:szCs w:val="20"/>
                <w:lang w:eastAsia="en-AU"/>
              </w:rPr>
            </w:pPr>
            <w:r w:rsidRPr="00495C58">
              <w:rPr>
                <w:rFonts w:asciiTheme="minorHAnsi" w:eastAsia="Times New Roman" w:hAnsiTheme="minorHAnsi" w:cs="Calibri"/>
                <w:sz w:val="20"/>
                <w:szCs w:val="20"/>
                <w:lang w:eastAsia="en-AU"/>
              </w:rPr>
              <w:t>Any contravention of 13.</w:t>
            </w:r>
            <w:r>
              <w:rPr>
                <w:rFonts w:asciiTheme="minorHAnsi" w:eastAsia="Times New Roman" w:hAnsiTheme="minorHAnsi" w:cs="Calibri"/>
                <w:sz w:val="20"/>
                <w:szCs w:val="20"/>
                <w:lang w:eastAsia="en-AU"/>
              </w:rPr>
              <w:t>9</w:t>
            </w:r>
            <w:r w:rsidRPr="00495C58">
              <w:rPr>
                <w:rFonts w:asciiTheme="minorHAnsi" w:eastAsia="Times New Roman" w:hAnsiTheme="minorHAnsi" w:cs="Calibri"/>
                <w:sz w:val="20"/>
                <w:szCs w:val="20"/>
                <w:lang w:eastAsia="en-AU"/>
              </w:rPr>
              <w:t xml:space="preserve"> may result in a </w:t>
            </w:r>
            <w:r>
              <w:rPr>
                <w:rFonts w:asciiTheme="minorHAnsi" w:eastAsia="Times New Roman" w:hAnsiTheme="minorHAnsi" w:cs="Calibri"/>
                <w:sz w:val="20"/>
                <w:szCs w:val="20"/>
                <w:lang w:eastAsia="en-AU"/>
              </w:rPr>
              <w:t>five (</w:t>
            </w:r>
            <w:r w:rsidRPr="00495C58">
              <w:rPr>
                <w:rFonts w:asciiTheme="minorHAnsi" w:eastAsia="Times New Roman" w:hAnsiTheme="minorHAnsi" w:cs="Calibri"/>
                <w:sz w:val="20"/>
                <w:szCs w:val="20"/>
                <w:lang w:eastAsia="en-AU"/>
              </w:rPr>
              <w:t>5</w:t>
            </w:r>
            <w:r>
              <w:rPr>
                <w:rFonts w:asciiTheme="minorHAnsi" w:eastAsia="Times New Roman" w:hAnsiTheme="minorHAnsi" w:cs="Calibri"/>
                <w:sz w:val="20"/>
                <w:szCs w:val="20"/>
                <w:lang w:eastAsia="en-AU"/>
              </w:rPr>
              <w:t>)</w:t>
            </w:r>
            <w:r w:rsidRPr="00495C58">
              <w:rPr>
                <w:rFonts w:asciiTheme="minorHAnsi" w:eastAsia="Times New Roman" w:hAnsiTheme="minorHAnsi" w:cs="Calibri"/>
                <w:sz w:val="20"/>
                <w:szCs w:val="20"/>
                <w:lang w:eastAsia="en-AU"/>
              </w:rPr>
              <w:t xml:space="preserve"> mark penalty. </w:t>
            </w:r>
          </w:p>
        </w:tc>
      </w:tr>
      <w:tr w:rsidR="00DF3276" w14:paraId="58AE0205" w14:textId="77777777" w:rsidTr="002F5545">
        <w:trPr>
          <w:gridAfter w:val="1"/>
          <w:wAfter w:w="7620" w:type="dxa"/>
          <w:trHeight w:val="256"/>
        </w:trPr>
        <w:tc>
          <w:tcPr>
            <w:tcW w:w="1668" w:type="dxa"/>
            <w:tcBorders>
              <w:bottom w:val="single" w:sz="4" w:space="0" w:color="auto"/>
            </w:tcBorders>
            <w:shd w:val="clear" w:color="auto" w:fill="F0DDF8"/>
            <w:vAlign w:val="center"/>
          </w:tcPr>
          <w:p w14:paraId="39EABF79" w14:textId="1E62DC20" w:rsidR="00DF3276" w:rsidRPr="000D7C75" w:rsidRDefault="00DF3276" w:rsidP="002E5A4A">
            <w:pPr>
              <w:spacing w:after="0" w:line="240" w:lineRule="auto"/>
              <w:jc w:val="both"/>
              <w:rPr>
                <w:rFonts w:asciiTheme="minorHAnsi" w:eastAsia="Times New Roman" w:hAnsiTheme="minorHAnsi" w:cs="Calibri"/>
                <w:sz w:val="20"/>
                <w:szCs w:val="20"/>
                <w:lang w:eastAsia="en-AU"/>
              </w:rPr>
            </w:pPr>
            <w:r w:rsidRPr="00495C58">
              <w:rPr>
                <w:rFonts w:asciiTheme="minorHAnsi" w:eastAsia="Times New Roman" w:hAnsiTheme="minorHAnsi" w:cs="Calibri"/>
                <w:sz w:val="20"/>
                <w:szCs w:val="20"/>
                <w:lang w:eastAsia="en-AU"/>
              </w:rPr>
              <w:t>13.11</w:t>
            </w:r>
          </w:p>
        </w:tc>
        <w:tc>
          <w:tcPr>
            <w:tcW w:w="7620" w:type="dxa"/>
            <w:tcBorders>
              <w:bottom w:val="single" w:sz="4" w:space="0" w:color="auto"/>
            </w:tcBorders>
            <w:shd w:val="clear" w:color="auto" w:fill="FFFFFF" w:themeFill="background1"/>
            <w:vAlign w:val="center"/>
          </w:tcPr>
          <w:p w14:paraId="7DC0634A" w14:textId="51A3894C" w:rsidR="00DF3276" w:rsidRPr="000D7C75" w:rsidRDefault="00DF3276" w:rsidP="002E5A4A">
            <w:pPr>
              <w:spacing w:after="0" w:line="240" w:lineRule="auto"/>
              <w:jc w:val="both"/>
              <w:rPr>
                <w:rFonts w:asciiTheme="minorHAnsi" w:eastAsia="Times New Roman" w:hAnsiTheme="minorHAnsi" w:cs="Calibri"/>
                <w:sz w:val="20"/>
                <w:szCs w:val="20"/>
                <w:lang w:eastAsia="en-AU"/>
              </w:rPr>
            </w:pPr>
            <w:r w:rsidRPr="00495C58">
              <w:rPr>
                <w:rFonts w:asciiTheme="minorHAnsi" w:eastAsia="Times New Roman" w:hAnsiTheme="minorHAnsi" w:cs="Calibri"/>
                <w:sz w:val="20"/>
                <w:szCs w:val="20"/>
                <w:lang w:eastAsia="en-AU"/>
              </w:rPr>
              <w:t xml:space="preserve">Defence counsel is not permitted to make a ‘no case to answer’ submission or apply for a Prasad direction. </w:t>
            </w:r>
          </w:p>
        </w:tc>
      </w:tr>
      <w:tr w:rsidR="00DF3276" w14:paraId="76BCC22B" w14:textId="77777777" w:rsidTr="002F5545">
        <w:trPr>
          <w:gridAfter w:val="1"/>
          <w:wAfter w:w="7620" w:type="dxa"/>
          <w:trHeight w:val="256"/>
        </w:trPr>
        <w:tc>
          <w:tcPr>
            <w:tcW w:w="1668" w:type="dxa"/>
            <w:tcBorders>
              <w:bottom w:val="single" w:sz="4" w:space="0" w:color="auto"/>
            </w:tcBorders>
            <w:shd w:val="clear" w:color="auto" w:fill="F8CAAC"/>
            <w:vAlign w:val="center"/>
          </w:tcPr>
          <w:p w14:paraId="7A45152A" w14:textId="09D70201" w:rsidR="00DF3276" w:rsidRPr="000D7C75" w:rsidRDefault="00DF3276" w:rsidP="002E5A4A">
            <w:pPr>
              <w:spacing w:after="0" w:line="240" w:lineRule="auto"/>
              <w:jc w:val="both"/>
              <w:rPr>
                <w:rFonts w:asciiTheme="minorHAnsi" w:eastAsia="Times New Roman" w:hAnsiTheme="minorHAnsi" w:cs="Calibri"/>
                <w:sz w:val="20"/>
                <w:szCs w:val="20"/>
                <w:lang w:eastAsia="en-AU"/>
              </w:rPr>
            </w:pPr>
            <w:r w:rsidRPr="00495C58">
              <w:rPr>
                <w:rFonts w:asciiTheme="minorHAnsi" w:eastAsia="Times New Roman" w:hAnsiTheme="minorHAnsi" w:cs="Calibri"/>
                <w:sz w:val="20"/>
                <w:szCs w:val="20"/>
                <w:lang w:eastAsia="en-AU"/>
              </w:rPr>
              <w:t xml:space="preserve">Penalty: </w:t>
            </w:r>
          </w:p>
        </w:tc>
        <w:tc>
          <w:tcPr>
            <w:tcW w:w="7620" w:type="dxa"/>
            <w:tcBorders>
              <w:bottom w:val="single" w:sz="4" w:space="0" w:color="auto"/>
            </w:tcBorders>
            <w:shd w:val="clear" w:color="auto" w:fill="F8CAAC"/>
            <w:vAlign w:val="center"/>
          </w:tcPr>
          <w:p w14:paraId="4749D6A8" w14:textId="1874883A" w:rsidR="00DF3276" w:rsidRPr="000D7C75" w:rsidRDefault="00DF3276" w:rsidP="002E5A4A">
            <w:pPr>
              <w:spacing w:after="0" w:line="240" w:lineRule="auto"/>
              <w:jc w:val="both"/>
              <w:rPr>
                <w:rFonts w:asciiTheme="minorHAnsi" w:eastAsia="Times New Roman" w:hAnsiTheme="minorHAnsi" w:cs="Calibri"/>
                <w:sz w:val="20"/>
                <w:szCs w:val="20"/>
                <w:lang w:eastAsia="en-AU"/>
              </w:rPr>
            </w:pPr>
            <w:r w:rsidRPr="00495C58">
              <w:rPr>
                <w:rFonts w:asciiTheme="minorHAnsi" w:eastAsia="Times New Roman" w:hAnsiTheme="minorHAnsi" w:cs="Calibri"/>
                <w:sz w:val="20"/>
                <w:szCs w:val="20"/>
                <w:lang w:eastAsia="en-AU"/>
              </w:rPr>
              <w:t>Any contravention of 13.11 may result in a 5 mark penalty.</w:t>
            </w:r>
          </w:p>
        </w:tc>
      </w:tr>
      <w:tr w:rsidR="00DF3276" w14:paraId="317B333B" w14:textId="77777777" w:rsidTr="002F5545">
        <w:trPr>
          <w:gridAfter w:val="1"/>
          <w:wAfter w:w="7620" w:type="dxa"/>
          <w:trHeight w:val="256"/>
        </w:trPr>
        <w:tc>
          <w:tcPr>
            <w:tcW w:w="1668" w:type="dxa"/>
            <w:tcBorders>
              <w:bottom w:val="single" w:sz="4" w:space="0" w:color="auto"/>
            </w:tcBorders>
            <w:shd w:val="clear" w:color="auto" w:fill="F0DDF8"/>
            <w:vAlign w:val="center"/>
          </w:tcPr>
          <w:p w14:paraId="62C2C465" w14:textId="499AE4D3" w:rsidR="00DF3276" w:rsidRPr="000D7C75" w:rsidRDefault="00DF3276" w:rsidP="002E5A4A">
            <w:pPr>
              <w:spacing w:after="0" w:line="240" w:lineRule="auto"/>
              <w:jc w:val="both"/>
              <w:rPr>
                <w:rFonts w:asciiTheme="minorHAnsi" w:eastAsia="Times New Roman" w:hAnsiTheme="minorHAnsi" w:cs="Calibri"/>
                <w:sz w:val="20"/>
                <w:szCs w:val="20"/>
                <w:lang w:eastAsia="en-AU"/>
              </w:rPr>
            </w:pPr>
            <w:r w:rsidRPr="00495C58">
              <w:rPr>
                <w:rFonts w:asciiTheme="minorHAnsi" w:eastAsia="Times New Roman" w:hAnsiTheme="minorHAnsi" w:cs="Calibri"/>
                <w:sz w:val="20"/>
                <w:szCs w:val="20"/>
                <w:lang w:eastAsia="en-AU"/>
              </w:rPr>
              <w:t>13.12</w:t>
            </w:r>
          </w:p>
        </w:tc>
        <w:tc>
          <w:tcPr>
            <w:tcW w:w="7620" w:type="dxa"/>
            <w:tcBorders>
              <w:bottom w:val="single" w:sz="4" w:space="0" w:color="auto"/>
            </w:tcBorders>
            <w:shd w:val="clear" w:color="auto" w:fill="FFFFFF" w:themeFill="background1"/>
            <w:vAlign w:val="center"/>
          </w:tcPr>
          <w:p w14:paraId="64F54C41" w14:textId="56493EA1" w:rsidR="00DF3276" w:rsidRPr="000D7C75" w:rsidRDefault="00DF3276" w:rsidP="002E5A4A">
            <w:pPr>
              <w:spacing w:after="0" w:line="240" w:lineRule="auto"/>
              <w:jc w:val="both"/>
              <w:rPr>
                <w:rFonts w:asciiTheme="minorHAnsi" w:eastAsia="Times New Roman" w:hAnsiTheme="minorHAnsi" w:cs="Calibri"/>
                <w:sz w:val="20"/>
                <w:szCs w:val="20"/>
                <w:lang w:eastAsia="en-AU"/>
              </w:rPr>
            </w:pPr>
            <w:r w:rsidRPr="00495C58">
              <w:rPr>
                <w:rFonts w:asciiTheme="minorHAnsi" w:eastAsia="Times New Roman" w:hAnsiTheme="minorHAnsi" w:cs="Calibri"/>
                <w:sz w:val="20"/>
                <w:szCs w:val="20"/>
                <w:lang w:eastAsia="en-AU"/>
              </w:rPr>
              <w:t xml:space="preserve">The swearing of the oath for witnesses shall be dispensed with. </w:t>
            </w:r>
          </w:p>
        </w:tc>
      </w:tr>
      <w:tr w:rsidR="00DF3276" w14:paraId="39D90A24" w14:textId="77777777" w:rsidTr="002F5545">
        <w:trPr>
          <w:gridAfter w:val="1"/>
          <w:wAfter w:w="7620" w:type="dxa"/>
          <w:trHeight w:val="256"/>
        </w:trPr>
        <w:tc>
          <w:tcPr>
            <w:tcW w:w="1668" w:type="dxa"/>
            <w:tcBorders>
              <w:bottom w:val="single" w:sz="4" w:space="0" w:color="auto"/>
            </w:tcBorders>
            <w:shd w:val="clear" w:color="auto" w:fill="F0DDF8"/>
            <w:vAlign w:val="center"/>
          </w:tcPr>
          <w:p w14:paraId="5C7EEC42" w14:textId="52F4875F" w:rsidR="00DF3276" w:rsidRPr="000D7C75" w:rsidRDefault="00DF3276" w:rsidP="002E5A4A">
            <w:pPr>
              <w:spacing w:after="0" w:line="240" w:lineRule="auto"/>
              <w:jc w:val="both"/>
              <w:rPr>
                <w:rFonts w:asciiTheme="minorHAnsi" w:eastAsia="Times New Roman" w:hAnsiTheme="minorHAnsi" w:cs="Calibri"/>
                <w:sz w:val="20"/>
                <w:szCs w:val="20"/>
                <w:lang w:eastAsia="en-AU"/>
              </w:rPr>
            </w:pPr>
            <w:r w:rsidRPr="00495C58">
              <w:rPr>
                <w:rFonts w:asciiTheme="minorHAnsi" w:eastAsia="Times New Roman" w:hAnsiTheme="minorHAnsi" w:cs="Calibri"/>
                <w:sz w:val="20"/>
                <w:szCs w:val="20"/>
                <w:lang w:eastAsia="en-AU"/>
              </w:rPr>
              <w:t>13.13</w:t>
            </w:r>
          </w:p>
        </w:tc>
        <w:tc>
          <w:tcPr>
            <w:tcW w:w="7620" w:type="dxa"/>
            <w:tcBorders>
              <w:bottom w:val="single" w:sz="4" w:space="0" w:color="auto"/>
            </w:tcBorders>
            <w:shd w:val="clear" w:color="auto" w:fill="FFFFFF" w:themeFill="background1"/>
            <w:vAlign w:val="center"/>
          </w:tcPr>
          <w:p w14:paraId="0C3A764C" w14:textId="09FA1C09" w:rsidR="00DF3276" w:rsidRPr="000D7C75" w:rsidRDefault="00DF3276" w:rsidP="002E5A4A">
            <w:pPr>
              <w:spacing w:after="0" w:line="240" w:lineRule="auto"/>
              <w:jc w:val="both"/>
              <w:rPr>
                <w:rFonts w:asciiTheme="minorHAnsi" w:eastAsia="Times New Roman" w:hAnsiTheme="minorHAnsi" w:cs="Calibri"/>
                <w:sz w:val="20"/>
                <w:szCs w:val="20"/>
                <w:lang w:eastAsia="en-AU"/>
              </w:rPr>
            </w:pPr>
            <w:r w:rsidRPr="00495C58">
              <w:rPr>
                <w:rFonts w:asciiTheme="minorHAnsi" w:eastAsia="Times New Roman" w:hAnsiTheme="minorHAnsi" w:cs="Calibri"/>
                <w:sz w:val="20"/>
                <w:szCs w:val="20"/>
                <w:lang w:eastAsia="en-AU"/>
              </w:rPr>
              <w:t xml:space="preserve">During the trial competitors may use books, notes, and other materials. </w:t>
            </w:r>
          </w:p>
        </w:tc>
      </w:tr>
      <w:tr w:rsidR="00DF3276" w14:paraId="62667314" w14:textId="77777777" w:rsidTr="002F5545">
        <w:trPr>
          <w:gridAfter w:val="1"/>
          <w:wAfter w:w="7620" w:type="dxa"/>
          <w:trHeight w:val="256"/>
        </w:trPr>
        <w:tc>
          <w:tcPr>
            <w:tcW w:w="1668" w:type="dxa"/>
            <w:tcBorders>
              <w:bottom w:val="single" w:sz="4" w:space="0" w:color="auto"/>
            </w:tcBorders>
            <w:shd w:val="clear" w:color="auto" w:fill="F0DDF8"/>
            <w:vAlign w:val="center"/>
          </w:tcPr>
          <w:p w14:paraId="1EC93E02" w14:textId="5B12348C" w:rsidR="00DF3276" w:rsidRPr="000D7C75" w:rsidRDefault="00DF3276" w:rsidP="002E5A4A">
            <w:pPr>
              <w:spacing w:after="0" w:line="240" w:lineRule="auto"/>
              <w:jc w:val="both"/>
              <w:rPr>
                <w:rFonts w:asciiTheme="minorHAnsi" w:eastAsia="Times New Roman" w:hAnsiTheme="minorHAnsi" w:cs="Calibri"/>
                <w:sz w:val="20"/>
                <w:szCs w:val="20"/>
                <w:lang w:eastAsia="en-AU"/>
              </w:rPr>
            </w:pPr>
            <w:r w:rsidRPr="00495C58">
              <w:rPr>
                <w:rFonts w:asciiTheme="minorHAnsi" w:eastAsia="Times New Roman" w:hAnsiTheme="minorHAnsi" w:cs="Calibri"/>
                <w:sz w:val="20"/>
                <w:szCs w:val="20"/>
                <w:lang w:eastAsia="en-AU"/>
              </w:rPr>
              <w:t>13.14</w:t>
            </w:r>
          </w:p>
        </w:tc>
        <w:tc>
          <w:tcPr>
            <w:tcW w:w="7620" w:type="dxa"/>
            <w:tcBorders>
              <w:bottom w:val="single" w:sz="4" w:space="0" w:color="auto"/>
            </w:tcBorders>
            <w:shd w:val="clear" w:color="auto" w:fill="FFFFFF" w:themeFill="background1"/>
            <w:vAlign w:val="center"/>
          </w:tcPr>
          <w:p w14:paraId="295CA659" w14:textId="6476D04D" w:rsidR="00DF3276" w:rsidRPr="000D7C75" w:rsidRDefault="00DF3276" w:rsidP="002E5A4A">
            <w:pPr>
              <w:spacing w:after="0" w:line="240" w:lineRule="auto"/>
              <w:jc w:val="both"/>
              <w:rPr>
                <w:rFonts w:asciiTheme="minorHAnsi" w:eastAsia="Times New Roman" w:hAnsiTheme="minorHAnsi" w:cs="Calibri"/>
                <w:sz w:val="20"/>
                <w:szCs w:val="20"/>
                <w:lang w:eastAsia="en-AU"/>
              </w:rPr>
            </w:pPr>
            <w:r w:rsidRPr="00495C58">
              <w:rPr>
                <w:rFonts w:asciiTheme="minorHAnsi" w:eastAsia="Times New Roman" w:hAnsiTheme="minorHAnsi" w:cs="Calibri"/>
                <w:sz w:val="20"/>
                <w:szCs w:val="20"/>
                <w:lang w:eastAsia="en-AU"/>
              </w:rPr>
              <w:t xml:space="preserve">Competitors citing authority are not required to produce the relevant casebooks to the court. </w:t>
            </w:r>
          </w:p>
        </w:tc>
      </w:tr>
      <w:tr w:rsidR="00DF3276" w14:paraId="4DB07133" w14:textId="77777777" w:rsidTr="002F5545">
        <w:trPr>
          <w:gridAfter w:val="1"/>
          <w:wAfter w:w="7620" w:type="dxa"/>
          <w:trHeight w:val="256"/>
        </w:trPr>
        <w:tc>
          <w:tcPr>
            <w:tcW w:w="1668" w:type="dxa"/>
            <w:tcBorders>
              <w:bottom w:val="single" w:sz="4" w:space="0" w:color="auto"/>
            </w:tcBorders>
            <w:shd w:val="clear" w:color="auto" w:fill="F0DDF8"/>
            <w:vAlign w:val="center"/>
          </w:tcPr>
          <w:p w14:paraId="7AE5B472" w14:textId="3D21F3F6" w:rsidR="00DF3276" w:rsidRPr="000D7C75" w:rsidRDefault="00DF3276" w:rsidP="002E5A4A">
            <w:pPr>
              <w:spacing w:after="0" w:line="240" w:lineRule="auto"/>
              <w:jc w:val="both"/>
              <w:rPr>
                <w:rFonts w:asciiTheme="minorHAnsi" w:eastAsia="Times New Roman" w:hAnsiTheme="minorHAnsi" w:cs="Calibri"/>
                <w:sz w:val="20"/>
                <w:szCs w:val="20"/>
                <w:lang w:eastAsia="en-AU"/>
              </w:rPr>
            </w:pPr>
            <w:r w:rsidRPr="00495C58">
              <w:rPr>
                <w:rFonts w:asciiTheme="minorHAnsi" w:eastAsia="Times New Roman" w:hAnsiTheme="minorHAnsi" w:cs="Calibri"/>
                <w:sz w:val="20"/>
                <w:szCs w:val="20"/>
                <w:lang w:eastAsia="en-AU"/>
              </w:rPr>
              <w:t>13.15</w:t>
            </w:r>
          </w:p>
        </w:tc>
        <w:tc>
          <w:tcPr>
            <w:tcW w:w="7620" w:type="dxa"/>
            <w:tcBorders>
              <w:bottom w:val="single" w:sz="4" w:space="0" w:color="auto"/>
            </w:tcBorders>
            <w:shd w:val="clear" w:color="auto" w:fill="FFFFFF" w:themeFill="background1"/>
            <w:vAlign w:val="center"/>
          </w:tcPr>
          <w:p w14:paraId="59488202" w14:textId="5A9903F9" w:rsidR="00DF3276" w:rsidRPr="000D7C75" w:rsidRDefault="00DF3276" w:rsidP="002E5A4A">
            <w:pPr>
              <w:spacing w:after="0" w:line="240" w:lineRule="auto"/>
              <w:jc w:val="both"/>
              <w:rPr>
                <w:rFonts w:asciiTheme="minorHAnsi" w:eastAsia="Times New Roman" w:hAnsiTheme="minorHAnsi" w:cs="Calibri"/>
                <w:sz w:val="20"/>
                <w:szCs w:val="20"/>
                <w:lang w:eastAsia="en-AU"/>
              </w:rPr>
            </w:pPr>
            <w:r w:rsidRPr="00495C58">
              <w:rPr>
                <w:rFonts w:asciiTheme="minorHAnsi" w:eastAsia="Times New Roman" w:hAnsiTheme="minorHAnsi" w:cs="Calibri"/>
                <w:sz w:val="20"/>
                <w:szCs w:val="20"/>
                <w:lang w:eastAsia="en-AU"/>
              </w:rPr>
              <w:t>Competitors must not be more than five (5) minutes late for the commencement of the round:</w:t>
            </w:r>
          </w:p>
        </w:tc>
      </w:tr>
      <w:tr w:rsidR="00DF3276" w14:paraId="0CCBDC7A" w14:textId="77777777" w:rsidTr="002F5545">
        <w:trPr>
          <w:gridAfter w:val="1"/>
          <w:wAfter w:w="7620" w:type="dxa"/>
          <w:trHeight w:val="464"/>
        </w:trPr>
        <w:tc>
          <w:tcPr>
            <w:tcW w:w="1668" w:type="dxa"/>
            <w:tcBorders>
              <w:bottom w:val="single" w:sz="4" w:space="0" w:color="auto"/>
            </w:tcBorders>
            <w:shd w:val="clear" w:color="auto" w:fill="F8CAAC"/>
            <w:vAlign w:val="center"/>
          </w:tcPr>
          <w:p w14:paraId="65C0F372" w14:textId="3B3A5EF8" w:rsidR="00DF3276" w:rsidRPr="000D7C75" w:rsidRDefault="00DF3276" w:rsidP="002E5A4A">
            <w:pPr>
              <w:spacing w:after="0" w:line="240" w:lineRule="auto"/>
              <w:jc w:val="both"/>
              <w:rPr>
                <w:rFonts w:asciiTheme="minorHAnsi" w:eastAsia="Times New Roman" w:hAnsiTheme="minorHAnsi" w:cs="Calibri"/>
                <w:sz w:val="20"/>
                <w:szCs w:val="20"/>
                <w:lang w:eastAsia="en-AU"/>
              </w:rPr>
            </w:pPr>
            <w:r w:rsidRPr="00495C58">
              <w:rPr>
                <w:rFonts w:asciiTheme="minorHAnsi" w:eastAsia="Times New Roman" w:hAnsiTheme="minorHAnsi" w:cs="Calibri"/>
                <w:sz w:val="20"/>
                <w:szCs w:val="20"/>
                <w:lang w:eastAsia="en-AU"/>
              </w:rPr>
              <w:t>Penalty:</w:t>
            </w:r>
          </w:p>
        </w:tc>
        <w:tc>
          <w:tcPr>
            <w:tcW w:w="7620" w:type="dxa"/>
            <w:tcBorders>
              <w:bottom w:val="single" w:sz="4" w:space="0" w:color="auto"/>
            </w:tcBorders>
            <w:shd w:val="clear" w:color="auto" w:fill="F8CAAC"/>
            <w:vAlign w:val="center"/>
          </w:tcPr>
          <w:p w14:paraId="36483FFF" w14:textId="495A1F11" w:rsidR="00DF3276" w:rsidRPr="000D7C75" w:rsidRDefault="00DF3276" w:rsidP="002E5A4A">
            <w:pPr>
              <w:spacing w:after="0" w:line="240" w:lineRule="auto"/>
              <w:jc w:val="both"/>
              <w:rPr>
                <w:rFonts w:asciiTheme="minorHAnsi" w:eastAsia="Times New Roman" w:hAnsiTheme="minorHAnsi" w:cs="Calibri"/>
                <w:sz w:val="20"/>
                <w:szCs w:val="20"/>
                <w:lang w:eastAsia="en-AU"/>
              </w:rPr>
            </w:pPr>
            <w:r w:rsidRPr="00495C58">
              <w:rPr>
                <w:rFonts w:asciiTheme="minorHAnsi" w:eastAsia="Times New Roman" w:hAnsiTheme="minorHAnsi" w:cs="Calibri"/>
                <w:sz w:val="20"/>
                <w:szCs w:val="20"/>
                <w:lang w:eastAsia="en-AU"/>
              </w:rPr>
              <w:t>Any contravention of 13.15 may result in a two (2) marks per five (5) minutes or part thereof penalty</w:t>
            </w:r>
          </w:p>
        </w:tc>
      </w:tr>
      <w:tr w:rsidR="00DF3276" w14:paraId="45926304" w14:textId="77777777" w:rsidTr="002F5545">
        <w:trPr>
          <w:gridAfter w:val="1"/>
          <w:wAfter w:w="7620" w:type="dxa"/>
          <w:trHeight w:val="256"/>
        </w:trPr>
        <w:tc>
          <w:tcPr>
            <w:tcW w:w="9288" w:type="dxa"/>
            <w:gridSpan w:val="2"/>
            <w:tcBorders>
              <w:bottom w:val="single" w:sz="4" w:space="0" w:color="auto"/>
            </w:tcBorders>
            <w:shd w:val="clear" w:color="auto" w:fill="A599AC"/>
          </w:tcPr>
          <w:p w14:paraId="2EC7E469" w14:textId="6F31BD5D" w:rsidR="00DF3276" w:rsidRPr="00346050" w:rsidRDefault="00DF3276" w:rsidP="002E5A4A">
            <w:pPr>
              <w:spacing w:after="0" w:line="240" w:lineRule="auto"/>
              <w:jc w:val="both"/>
              <w:rPr>
                <w:rFonts w:ascii="Calibri" w:eastAsia="Calibri" w:hAnsi="Calibri" w:cs="Calibri"/>
                <w:b/>
                <w:bCs/>
                <w:sz w:val="20"/>
                <w:szCs w:val="20"/>
              </w:rPr>
            </w:pPr>
            <w:r>
              <w:rPr>
                <w:rFonts w:ascii="Calibri" w:eastAsia="Calibri" w:hAnsi="Calibri" w:cs="Calibri"/>
                <w:b/>
                <w:sz w:val="23"/>
                <w:szCs w:val="23"/>
              </w:rPr>
              <w:t>14. SCORESHEETS AND AWARDS</w:t>
            </w:r>
          </w:p>
        </w:tc>
      </w:tr>
      <w:tr w:rsidR="00DF3276" w14:paraId="03E1B4E1" w14:textId="77777777" w:rsidTr="002F5545">
        <w:trPr>
          <w:gridAfter w:val="1"/>
          <w:wAfter w:w="7620" w:type="dxa"/>
          <w:trHeight w:val="256"/>
        </w:trPr>
        <w:tc>
          <w:tcPr>
            <w:tcW w:w="1668" w:type="dxa"/>
            <w:tcBorders>
              <w:bottom w:val="single" w:sz="4" w:space="0" w:color="auto"/>
            </w:tcBorders>
            <w:shd w:val="clear" w:color="auto" w:fill="F0DDF8"/>
          </w:tcPr>
          <w:p w14:paraId="0CD10AAB" w14:textId="7877286B" w:rsidR="00DF3276" w:rsidRPr="0055139F" w:rsidRDefault="00DF3276" w:rsidP="002E5A4A">
            <w:pPr>
              <w:spacing w:after="0" w:line="240" w:lineRule="auto"/>
              <w:jc w:val="both"/>
              <w:rPr>
                <w:rFonts w:ascii="Calibri" w:eastAsia="Calibri" w:hAnsi="Calibri" w:cs="Calibri"/>
                <w:sz w:val="20"/>
                <w:szCs w:val="20"/>
              </w:rPr>
            </w:pPr>
            <w:r>
              <w:rPr>
                <w:rFonts w:ascii="Calibri" w:eastAsia="Calibri" w:hAnsi="Calibri" w:cs="Calibri"/>
                <w:sz w:val="20"/>
                <w:szCs w:val="20"/>
              </w:rPr>
              <w:t>14</w:t>
            </w:r>
            <w:r w:rsidRPr="0055139F">
              <w:rPr>
                <w:rFonts w:ascii="Calibri" w:eastAsia="Calibri" w:hAnsi="Calibri" w:cs="Calibri"/>
                <w:sz w:val="20"/>
                <w:szCs w:val="20"/>
              </w:rPr>
              <w:t>.1</w:t>
            </w:r>
          </w:p>
        </w:tc>
        <w:tc>
          <w:tcPr>
            <w:tcW w:w="7620" w:type="dxa"/>
            <w:tcBorders>
              <w:bottom w:val="single" w:sz="4" w:space="0" w:color="auto"/>
            </w:tcBorders>
            <w:shd w:val="clear" w:color="auto" w:fill="FFFFFF" w:themeFill="background1"/>
          </w:tcPr>
          <w:p w14:paraId="4A92FC31" w14:textId="633D2671" w:rsidR="00DF3276" w:rsidRPr="00495C58" w:rsidRDefault="00DF3276" w:rsidP="00CB4FD2">
            <w:pPr>
              <w:spacing w:after="0" w:line="240" w:lineRule="auto"/>
              <w:jc w:val="both"/>
              <w:rPr>
                <w:rFonts w:ascii="Calibri" w:eastAsia="Calibri" w:hAnsi="Calibri" w:cs="Calibri"/>
                <w:bCs/>
                <w:sz w:val="20"/>
                <w:szCs w:val="20"/>
              </w:rPr>
            </w:pPr>
            <w:r w:rsidRPr="00495C58">
              <w:rPr>
                <w:rFonts w:ascii="Calibri" w:eastAsia="Calibri" w:hAnsi="Calibri" w:cs="Calibri"/>
                <w:bCs/>
                <w:sz w:val="20"/>
                <w:szCs w:val="20"/>
              </w:rPr>
              <w:t xml:space="preserve">Score sheets and rankings are released by the </w:t>
            </w:r>
            <w:r w:rsidR="00CB4FD2">
              <w:rPr>
                <w:rFonts w:ascii="Calibri" w:eastAsia="Calibri" w:hAnsi="Calibri" w:cs="Calibri"/>
                <w:bCs/>
                <w:sz w:val="20"/>
                <w:szCs w:val="20"/>
              </w:rPr>
              <w:t>Organisers</w:t>
            </w:r>
            <w:r w:rsidRPr="00495C58">
              <w:rPr>
                <w:rFonts w:ascii="Calibri" w:eastAsia="Calibri" w:hAnsi="Calibri" w:cs="Calibri"/>
                <w:bCs/>
                <w:sz w:val="20"/>
                <w:szCs w:val="20"/>
              </w:rPr>
              <w:t xml:space="preserve"> to assist the educational value of </w:t>
            </w:r>
            <w:r>
              <w:rPr>
                <w:rFonts w:ascii="Calibri" w:eastAsia="Calibri" w:hAnsi="Calibri" w:cs="Calibri"/>
                <w:bCs/>
                <w:sz w:val="20"/>
                <w:szCs w:val="20"/>
              </w:rPr>
              <w:t xml:space="preserve">our </w:t>
            </w:r>
            <w:r w:rsidRPr="00495C58">
              <w:rPr>
                <w:rFonts w:ascii="Calibri" w:eastAsia="Calibri" w:hAnsi="Calibri" w:cs="Calibri"/>
                <w:bCs/>
                <w:sz w:val="20"/>
                <w:szCs w:val="20"/>
              </w:rPr>
              <w:t>competition</w:t>
            </w:r>
            <w:r>
              <w:rPr>
                <w:rFonts w:ascii="Calibri" w:eastAsia="Calibri" w:hAnsi="Calibri" w:cs="Calibri"/>
                <w:bCs/>
                <w:sz w:val="20"/>
                <w:szCs w:val="20"/>
              </w:rPr>
              <w:t>s</w:t>
            </w:r>
            <w:r w:rsidRPr="00495C58">
              <w:rPr>
                <w:rFonts w:ascii="Calibri" w:eastAsia="Calibri" w:hAnsi="Calibri" w:cs="Calibri"/>
                <w:bCs/>
                <w:sz w:val="20"/>
                <w:szCs w:val="20"/>
              </w:rPr>
              <w:t xml:space="preserve">. No appeals are permitted on the basis of score sheets or rankings. </w:t>
            </w:r>
          </w:p>
        </w:tc>
      </w:tr>
      <w:tr w:rsidR="00DF3276" w14:paraId="2F5861C8" w14:textId="77777777" w:rsidTr="002F5545">
        <w:trPr>
          <w:gridAfter w:val="1"/>
          <w:wAfter w:w="7620" w:type="dxa"/>
          <w:trHeight w:val="256"/>
        </w:trPr>
        <w:tc>
          <w:tcPr>
            <w:tcW w:w="1668" w:type="dxa"/>
            <w:tcBorders>
              <w:bottom w:val="single" w:sz="4" w:space="0" w:color="auto"/>
            </w:tcBorders>
            <w:shd w:val="clear" w:color="auto" w:fill="F0DDF8"/>
          </w:tcPr>
          <w:p w14:paraId="42096814" w14:textId="2A0577DB" w:rsidR="00DF3276" w:rsidRPr="0055139F" w:rsidRDefault="00DF3276" w:rsidP="002E5A4A">
            <w:pPr>
              <w:spacing w:after="0" w:line="240" w:lineRule="auto"/>
              <w:jc w:val="both"/>
              <w:rPr>
                <w:rFonts w:ascii="Calibri" w:eastAsia="Calibri" w:hAnsi="Calibri" w:cs="Calibri"/>
                <w:sz w:val="20"/>
                <w:szCs w:val="20"/>
              </w:rPr>
            </w:pPr>
            <w:r>
              <w:rPr>
                <w:rFonts w:ascii="Calibri" w:eastAsia="Calibri" w:hAnsi="Calibri" w:cs="Calibri"/>
                <w:sz w:val="20"/>
                <w:szCs w:val="20"/>
              </w:rPr>
              <w:t>14</w:t>
            </w:r>
            <w:r w:rsidRPr="0055139F">
              <w:rPr>
                <w:rFonts w:ascii="Calibri" w:eastAsia="Calibri" w:hAnsi="Calibri" w:cs="Calibri"/>
                <w:sz w:val="20"/>
                <w:szCs w:val="20"/>
              </w:rPr>
              <w:t>.2</w:t>
            </w:r>
          </w:p>
        </w:tc>
        <w:tc>
          <w:tcPr>
            <w:tcW w:w="7620" w:type="dxa"/>
            <w:tcBorders>
              <w:bottom w:val="single" w:sz="4" w:space="0" w:color="auto"/>
            </w:tcBorders>
            <w:shd w:val="clear" w:color="auto" w:fill="FFFFFF" w:themeFill="background1"/>
          </w:tcPr>
          <w:p w14:paraId="7DEAAF6A" w14:textId="27AB7744" w:rsidR="00DF3276" w:rsidRPr="00495C58" w:rsidRDefault="00DF3276" w:rsidP="002E5A4A">
            <w:pPr>
              <w:spacing w:after="0" w:line="240" w:lineRule="auto"/>
              <w:jc w:val="both"/>
              <w:rPr>
                <w:rFonts w:ascii="Calibri" w:eastAsia="Calibri" w:hAnsi="Calibri" w:cs="Calibri"/>
                <w:bCs/>
                <w:sz w:val="20"/>
                <w:szCs w:val="20"/>
              </w:rPr>
            </w:pPr>
            <w:r w:rsidRPr="00495C58">
              <w:rPr>
                <w:rFonts w:ascii="Calibri" w:eastAsia="Calibri" w:hAnsi="Calibri" w:cs="Calibri"/>
                <w:bCs/>
                <w:sz w:val="20"/>
                <w:szCs w:val="20"/>
              </w:rPr>
              <w:t xml:space="preserve">Scores and rankings will be released during the competition in accordance with these rules. </w:t>
            </w:r>
          </w:p>
        </w:tc>
      </w:tr>
      <w:tr w:rsidR="002F5545" w14:paraId="77C07955" w14:textId="77777777" w:rsidTr="002F5545">
        <w:trPr>
          <w:gridAfter w:val="1"/>
          <w:wAfter w:w="7620" w:type="dxa"/>
          <w:trHeight w:val="256"/>
        </w:trPr>
        <w:tc>
          <w:tcPr>
            <w:tcW w:w="9288" w:type="dxa"/>
            <w:gridSpan w:val="2"/>
            <w:tcBorders>
              <w:bottom w:val="single" w:sz="4" w:space="0" w:color="auto"/>
            </w:tcBorders>
            <w:shd w:val="clear" w:color="auto" w:fill="D0CECE" w:themeFill="background2" w:themeFillShade="E6"/>
          </w:tcPr>
          <w:p w14:paraId="48BC3816" w14:textId="277C0687" w:rsidR="002F5545" w:rsidRPr="00495C58" w:rsidRDefault="002F5545" w:rsidP="002F5545">
            <w:pPr>
              <w:spacing w:after="0" w:line="240" w:lineRule="auto"/>
              <w:jc w:val="both"/>
              <w:rPr>
                <w:rFonts w:ascii="Calibri" w:eastAsia="Calibri" w:hAnsi="Calibri" w:cs="Calibri"/>
                <w:bCs/>
                <w:sz w:val="20"/>
                <w:szCs w:val="20"/>
              </w:rPr>
            </w:pPr>
            <w:r w:rsidRPr="004230A8">
              <w:rPr>
                <w:rFonts w:ascii="Calibri" w:eastAsia="Calibri" w:hAnsi="Calibri" w:cs="Calibri"/>
                <w:b/>
                <w:bCs/>
                <w:sz w:val="23"/>
                <w:szCs w:val="23"/>
              </w:rPr>
              <w:t>14. WITHDRAWALS</w:t>
            </w:r>
          </w:p>
        </w:tc>
      </w:tr>
      <w:tr w:rsidR="002F5545" w14:paraId="62CFE58A" w14:textId="77777777" w:rsidTr="002F5545">
        <w:trPr>
          <w:gridAfter w:val="1"/>
          <w:wAfter w:w="7620" w:type="dxa"/>
          <w:trHeight w:val="256"/>
        </w:trPr>
        <w:tc>
          <w:tcPr>
            <w:tcW w:w="1668" w:type="dxa"/>
            <w:tcBorders>
              <w:bottom w:val="single" w:sz="4" w:space="0" w:color="auto"/>
            </w:tcBorders>
            <w:shd w:val="clear" w:color="auto" w:fill="E7E6E6" w:themeFill="background2"/>
          </w:tcPr>
          <w:p w14:paraId="4BA1F3EC" w14:textId="5C133997" w:rsidR="002F5545" w:rsidRDefault="002F5545" w:rsidP="002F5545">
            <w:pPr>
              <w:spacing w:after="0" w:line="240" w:lineRule="auto"/>
              <w:jc w:val="both"/>
              <w:rPr>
                <w:rFonts w:ascii="Calibri" w:eastAsia="Calibri" w:hAnsi="Calibri" w:cs="Calibri"/>
                <w:sz w:val="20"/>
                <w:szCs w:val="20"/>
              </w:rPr>
            </w:pPr>
            <w:r w:rsidRPr="004230A8">
              <w:rPr>
                <w:rFonts w:ascii="Calibri" w:eastAsia="Calibri" w:hAnsi="Calibri" w:cs="Calibri"/>
                <w:sz w:val="20"/>
                <w:szCs w:val="20"/>
              </w:rPr>
              <w:t>14.1</w:t>
            </w:r>
          </w:p>
        </w:tc>
        <w:tc>
          <w:tcPr>
            <w:tcW w:w="7620" w:type="dxa"/>
            <w:tcBorders>
              <w:bottom w:val="single" w:sz="4" w:space="0" w:color="auto"/>
            </w:tcBorders>
            <w:shd w:val="clear" w:color="auto" w:fill="FFFFFF" w:themeFill="background1"/>
          </w:tcPr>
          <w:p w14:paraId="1F177AD4" w14:textId="689539CF" w:rsidR="002F5545" w:rsidRPr="00495C58" w:rsidRDefault="002F5545" w:rsidP="002F5545">
            <w:pPr>
              <w:spacing w:after="0" w:line="240" w:lineRule="auto"/>
              <w:jc w:val="both"/>
              <w:rPr>
                <w:rFonts w:ascii="Calibri" w:eastAsia="Calibri" w:hAnsi="Calibri" w:cs="Calibri"/>
                <w:bCs/>
                <w:sz w:val="20"/>
                <w:szCs w:val="20"/>
              </w:rPr>
            </w:pPr>
            <w:r w:rsidRPr="004230A8">
              <w:rPr>
                <w:rFonts w:ascii="Calibri" w:eastAsia="Calibri" w:hAnsi="Calibri" w:cs="Calibri"/>
                <w:bCs/>
                <w:sz w:val="20"/>
                <w:szCs w:val="20"/>
              </w:rPr>
              <w:t xml:space="preserve">Teams which withdraw from the competition or any round of the competition within forty-eight (48) hours of their </w:t>
            </w:r>
            <w:r>
              <w:rPr>
                <w:rFonts w:ascii="Calibri" w:eastAsia="Calibri" w:hAnsi="Calibri" w:cs="Calibri"/>
                <w:bCs/>
                <w:sz w:val="20"/>
                <w:szCs w:val="20"/>
              </w:rPr>
              <w:t>allocated timeslot</w:t>
            </w:r>
            <w:r w:rsidRPr="004230A8">
              <w:rPr>
                <w:rFonts w:ascii="Calibri" w:eastAsia="Calibri" w:hAnsi="Calibri" w:cs="Calibri"/>
                <w:bCs/>
                <w:sz w:val="20"/>
                <w:szCs w:val="20"/>
              </w:rPr>
              <w:t xml:space="preserve"> </w:t>
            </w:r>
            <w:r w:rsidRPr="00644B8E">
              <w:rPr>
                <w:rFonts w:ascii="Calibri" w:eastAsia="Calibri" w:hAnsi="Calibri" w:cs="Calibri"/>
                <w:bCs/>
                <w:sz w:val="20"/>
                <w:szCs w:val="20"/>
              </w:rPr>
              <w:t>will be banned from</w:t>
            </w:r>
            <w:r>
              <w:rPr>
                <w:rFonts w:ascii="Calibri" w:eastAsia="Calibri" w:hAnsi="Calibri" w:cs="Calibri"/>
                <w:bCs/>
                <w:sz w:val="20"/>
                <w:szCs w:val="20"/>
              </w:rPr>
              <w:t xml:space="preserve"> the following year’s</w:t>
            </w:r>
            <w:r w:rsidRPr="00644B8E">
              <w:rPr>
                <w:rFonts w:ascii="Calibri" w:eastAsia="Calibri" w:hAnsi="Calibri" w:cs="Calibri"/>
                <w:bCs/>
                <w:sz w:val="20"/>
                <w:szCs w:val="20"/>
              </w:rPr>
              <w:t xml:space="preserve"> </w:t>
            </w:r>
            <w:r>
              <w:rPr>
                <w:rFonts w:ascii="Calibri" w:eastAsia="Calibri" w:hAnsi="Calibri" w:cs="Calibri"/>
                <w:bCs/>
                <w:sz w:val="20"/>
                <w:szCs w:val="20"/>
              </w:rPr>
              <w:t>senior ANU LSS competitions and</w:t>
            </w:r>
            <w:r w:rsidRPr="00644B8E">
              <w:rPr>
                <w:rFonts w:ascii="Calibri" w:eastAsia="Calibri" w:hAnsi="Calibri" w:cs="Calibri"/>
                <w:bCs/>
                <w:sz w:val="20"/>
                <w:szCs w:val="20"/>
              </w:rPr>
              <w:t xml:space="preserve"> external competition</w:t>
            </w:r>
            <w:r>
              <w:rPr>
                <w:rFonts w:ascii="Calibri" w:eastAsia="Calibri" w:hAnsi="Calibri" w:cs="Calibri"/>
                <w:bCs/>
                <w:sz w:val="20"/>
                <w:szCs w:val="20"/>
              </w:rPr>
              <w:t>s</w:t>
            </w:r>
            <w:r w:rsidRPr="00644B8E">
              <w:rPr>
                <w:rFonts w:ascii="Calibri" w:eastAsia="Calibri" w:hAnsi="Calibri" w:cs="Calibri"/>
                <w:bCs/>
                <w:sz w:val="20"/>
                <w:szCs w:val="20"/>
              </w:rPr>
              <w:t xml:space="preserve"> in which the ANU LSS sends teams to.</w:t>
            </w:r>
          </w:p>
        </w:tc>
      </w:tr>
      <w:tr w:rsidR="002F5545" w14:paraId="5C472617" w14:textId="77777777" w:rsidTr="002F5545">
        <w:trPr>
          <w:gridAfter w:val="1"/>
          <w:wAfter w:w="7620" w:type="dxa"/>
          <w:trHeight w:val="256"/>
        </w:trPr>
        <w:tc>
          <w:tcPr>
            <w:tcW w:w="1668" w:type="dxa"/>
            <w:tcBorders>
              <w:bottom w:val="single" w:sz="4" w:space="0" w:color="auto"/>
            </w:tcBorders>
            <w:shd w:val="clear" w:color="auto" w:fill="E7E6E6" w:themeFill="background2"/>
          </w:tcPr>
          <w:p w14:paraId="02A989CC" w14:textId="3FD79FE1" w:rsidR="002F5545" w:rsidRDefault="002F5545" w:rsidP="002F5545">
            <w:pPr>
              <w:spacing w:after="0" w:line="240" w:lineRule="auto"/>
              <w:jc w:val="both"/>
              <w:rPr>
                <w:rFonts w:ascii="Calibri" w:eastAsia="Calibri" w:hAnsi="Calibri" w:cs="Calibri"/>
                <w:sz w:val="20"/>
                <w:szCs w:val="20"/>
              </w:rPr>
            </w:pPr>
            <w:r w:rsidRPr="004230A8">
              <w:rPr>
                <w:rFonts w:ascii="Calibri" w:eastAsia="Calibri" w:hAnsi="Calibri" w:cs="Calibri"/>
                <w:sz w:val="20"/>
                <w:szCs w:val="20"/>
              </w:rPr>
              <w:t>14.2</w:t>
            </w:r>
          </w:p>
        </w:tc>
        <w:tc>
          <w:tcPr>
            <w:tcW w:w="7620" w:type="dxa"/>
            <w:tcBorders>
              <w:bottom w:val="single" w:sz="4" w:space="0" w:color="auto"/>
            </w:tcBorders>
            <w:shd w:val="clear" w:color="auto" w:fill="FFFFFF" w:themeFill="background1"/>
          </w:tcPr>
          <w:p w14:paraId="3D17FCB9" w14:textId="4E1D40DF" w:rsidR="002F5545" w:rsidRPr="00495C58" w:rsidRDefault="002F5545" w:rsidP="002F5545">
            <w:pPr>
              <w:spacing w:after="0" w:line="240" w:lineRule="auto"/>
              <w:jc w:val="both"/>
              <w:rPr>
                <w:rFonts w:ascii="Calibri" w:eastAsia="Calibri" w:hAnsi="Calibri" w:cs="Calibri"/>
                <w:bCs/>
                <w:sz w:val="20"/>
                <w:szCs w:val="20"/>
              </w:rPr>
            </w:pPr>
            <w:r w:rsidRPr="004230A8">
              <w:rPr>
                <w:rFonts w:ascii="Calibri" w:eastAsia="Calibri" w:hAnsi="Calibri" w:cs="Calibri"/>
                <w:bCs/>
                <w:sz w:val="20"/>
                <w:szCs w:val="20"/>
              </w:rPr>
              <w:t>Section 14.1 does not apply to teams with ‘good reason’ for withdrawal. ‘Good reason’ is determined under the discretion of the VP Competitions with the advice of the Competitions</w:t>
            </w:r>
            <w:r>
              <w:rPr>
                <w:rFonts w:ascii="Calibri" w:eastAsia="Calibri" w:hAnsi="Calibri" w:cs="Calibri"/>
                <w:bCs/>
                <w:sz w:val="20"/>
                <w:szCs w:val="20"/>
              </w:rPr>
              <w:t xml:space="preserve"> Director who is running Negotiation</w:t>
            </w:r>
            <w:r w:rsidRPr="004230A8">
              <w:rPr>
                <w:rFonts w:ascii="Calibri" w:eastAsia="Calibri" w:hAnsi="Calibri" w:cs="Calibri"/>
                <w:bCs/>
                <w:sz w:val="20"/>
                <w:szCs w:val="20"/>
              </w:rPr>
              <w:t>.</w:t>
            </w:r>
          </w:p>
        </w:tc>
      </w:tr>
      <w:tr w:rsidR="002F5545" w14:paraId="34975A9A" w14:textId="77777777" w:rsidTr="002F5545">
        <w:trPr>
          <w:gridAfter w:val="1"/>
          <w:wAfter w:w="7620" w:type="dxa"/>
          <w:trHeight w:val="256"/>
        </w:trPr>
        <w:tc>
          <w:tcPr>
            <w:tcW w:w="1668" w:type="dxa"/>
            <w:tcBorders>
              <w:bottom w:val="single" w:sz="4" w:space="0" w:color="auto"/>
            </w:tcBorders>
            <w:shd w:val="clear" w:color="auto" w:fill="E7E6E6" w:themeFill="background2"/>
          </w:tcPr>
          <w:p w14:paraId="4F2CA654" w14:textId="534E8573" w:rsidR="002F5545" w:rsidRDefault="002F5545" w:rsidP="002F5545">
            <w:pPr>
              <w:spacing w:after="0" w:line="240" w:lineRule="auto"/>
              <w:jc w:val="both"/>
              <w:rPr>
                <w:rFonts w:ascii="Calibri" w:eastAsia="Calibri" w:hAnsi="Calibri" w:cs="Calibri"/>
                <w:sz w:val="20"/>
                <w:szCs w:val="20"/>
              </w:rPr>
            </w:pPr>
            <w:r w:rsidRPr="004230A8">
              <w:rPr>
                <w:rFonts w:ascii="Calibri" w:eastAsia="Calibri" w:hAnsi="Calibri" w:cs="Calibri"/>
                <w:sz w:val="20"/>
                <w:szCs w:val="20"/>
              </w:rPr>
              <w:t>14.3</w:t>
            </w:r>
          </w:p>
        </w:tc>
        <w:tc>
          <w:tcPr>
            <w:tcW w:w="7620" w:type="dxa"/>
            <w:tcBorders>
              <w:bottom w:val="single" w:sz="4" w:space="0" w:color="auto"/>
            </w:tcBorders>
            <w:shd w:val="clear" w:color="auto" w:fill="FFFFFF" w:themeFill="background1"/>
          </w:tcPr>
          <w:p w14:paraId="7EF5BE6D" w14:textId="06626FD6" w:rsidR="002F5545" w:rsidRPr="00495C58" w:rsidRDefault="002F5545" w:rsidP="002F5545">
            <w:pPr>
              <w:spacing w:after="0" w:line="240" w:lineRule="auto"/>
              <w:jc w:val="both"/>
              <w:rPr>
                <w:rFonts w:ascii="Calibri" w:eastAsia="Calibri" w:hAnsi="Calibri" w:cs="Calibri"/>
                <w:bCs/>
                <w:sz w:val="20"/>
                <w:szCs w:val="20"/>
              </w:rPr>
            </w:pPr>
            <w:r w:rsidRPr="004230A8">
              <w:rPr>
                <w:rFonts w:ascii="Calibri" w:eastAsia="Calibri" w:hAnsi="Calibri" w:cs="Calibri"/>
                <w:bCs/>
                <w:sz w:val="20"/>
                <w:szCs w:val="20"/>
              </w:rPr>
              <w:t xml:space="preserve">Section 14.2 shall only apply when the withdrawing team provides the relevant documents to prove their ‘good reason’.  </w:t>
            </w:r>
          </w:p>
        </w:tc>
      </w:tr>
      <w:tr w:rsidR="002F5545" w14:paraId="0B0AF50D" w14:textId="09691D2B" w:rsidTr="002F5545">
        <w:trPr>
          <w:trHeight w:val="256"/>
        </w:trPr>
        <w:tc>
          <w:tcPr>
            <w:tcW w:w="9288" w:type="dxa"/>
            <w:gridSpan w:val="2"/>
            <w:tcBorders>
              <w:bottom w:val="single" w:sz="4" w:space="0" w:color="auto"/>
            </w:tcBorders>
            <w:shd w:val="clear" w:color="auto" w:fill="C39F87"/>
          </w:tcPr>
          <w:p w14:paraId="717405AF" w14:textId="0FFB2214" w:rsidR="002F5545" w:rsidRPr="00BB7357" w:rsidRDefault="002F5545" w:rsidP="002F5545">
            <w:pPr>
              <w:spacing w:after="0" w:line="240" w:lineRule="auto"/>
              <w:jc w:val="both"/>
              <w:rPr>
                <w:rFonts w:ascii="Calibri" w:eastAsia="Calibri" w:hAnsi="Calibri" w:cs="Calibri"/>
                <w:bCs/>
                <w:sz w:val="20"/>
                <w:szCs w:val="20"/>
              </w:rPr>
            </w:pPr>
            <w:r w:rsidRPr="004230A8">
              <w:rPr>
                <w:rFonts w:ascii="Calibri" w:eastAsia="Calibri" w:hAnsi="Calibri" w:cs="Calibri"/>
                <w:sz w:val="20"/>
                <w:szCs w:val="20"/>
              </w:rPr>
              <w:t>14.4</w:t>
            </w:r>
          </w:p>
        </w:tc>
        <w:tc>
          <w:tcPr>
            <w:tcW w:w="7620" w:type="dxa"/>
          </w:tcPr>
          <w:p w14:paraId="2090A57B" w14:textId="305722C6" w:rsidR="002F5545" w:rsidRDefault="002F5545" w:rsidP="002F5545">
            <w:r w:rsidRPr="004230A8">
              <w:rPr>
                <w:rFonts w:ascii="Calibri" w:eastAsia="Calibri" w:hAnsi="Calibri" w:cs="Calibri"/>
                <w:bCs/>
                <w:sz w:val="20"/>
                <w:szCs w:val="20"/>
              </w:rPr>
              <w:t>Section 14.3 may be waived under the discretion of the VP Competitions.</w:t>
            </w:r>
          </w:p>
        </w:tc>
      </w:tr>
      <w:tr w:rsidR="002F5545" w14:paraId="0F8A1FBD" w14:textId="77777777" w:rsidTr="002F5545">
        <w:trPr>
          <w:gridAfter w:val="1"/>
          <w:wAfter w:w="7620" w:type="dxa"/>
          <w:trHeight w:val="256"/>
        </w:trPr>
        <w:tc>
          <w:tcPr>
            <w:tcW w:w="1668" w:type="dxa"/>
            <w:tcBorders>
              <w:bottom w:val="single" w:sz="4" w:space="0" w:color="auto"/>
            </w:tcBorders>
            <w:shd w:val="clear" w:color="auto" w:fill="F8CAAC"/>
          </w:tcPr>
          <w:p w14:paraId="15A87894" w14:textId="53ECEA41" w:rsidR="002F5545" w:rsidRPr="007176D1" w:rsidRDefault="002F5545" w:rsidP="002F5545">
            <w:pPr>
              <w:spacing w:after="0" w:line="240" w:lineRule="auto"/>
              <w:jc w:val="both"/>
              <w:rPr>
                <w:rFonts w:ascii="Calibri" w:eastAsia="Calibri" w:hAnsi="Calibri" w:cs="Calibri"/>
                <w:sz w:val="20"/>
                <w:szCs w:val="20"/>
              </w:rPr>
            </w:pPr>
            <w:r>
              <w:rPr>
                <w:rFonts w:ascii="Calibri" w:eastAsia="Calibri" w:hAnsi="Calibri" w:cs="Calibri"/>
                <w:sz w:val="20"/>
                <w:szCs w:val="20"/>
              </w:rPr>
              <w:t xml:space="preserve">15.1 </w:t>
            </w:r>
          </w:p>
        </w:tc>
        <w:tc>
          <w:tcPr>
            <w:tcW w:w="7620" w:type="dxa"/>
            <w:tcBorders>
              <w:bottom w:val="single" w:sz="4" w:space="0" w:color="auto"/>
            </w:tcBorders>
            <w:shd w:val="clear" w:color="auto" w:fill="F8CAAC"/>
          </w:tcPr>
          <w:p w14:paraId="7B26835A" w14:textId="7A07D004" w:rsidR="002F5545" w:rsidRPr="00BB7357" w:rsidRDefault="002F5545" w:rsidP="002F5545">
            <w:pPr>
              <w:spacing w:after="0" w:line="240" w:lineRule="auto"/>
              <w:jc w:val="both"/>
              <w:rPr>
                <w:rFonts w:ascii="Calibri" w:eastAsia="Calibri" w:hAnsi="Calibri" w:cs="Calibri"/>
                <w:bCs/>
                <w:sz w:val="20"/>
                <w:szCs w:val="20"/>
              </w:rPr>
            </w:pPr>
            <w:r>
              <w:rPr>
                <w:rFonts w:ascii="Calibri" w:eastAsia="Calibri" w:hAnsi="Calibri" w:cs="Calibri"/>
                <w:sz w:val="20"/>
                <w:szCs w:val="20"/>
              </w:rPr>
              <w:t>Where a team believes that these rules have been incorrectly applied, an appeal should be lodged to the Board of Appeals, in accordance with the ANU LSS Appeals Procedure By-Law.</w:t>
            </w:r>
          </w:p>
        </w:tc>
      </w:tr>
      <w:tr w:rsidR="002F5545" w14:paraId="6588BEF3" w14:textId="77777777" w:rsidTr="002F5545">
        <w:trPr>
          <w:gridAfter w:val="1"/>
          <w:wAfter w:w="7620" w:type="dxa"/>
          <w:trHeight w:val="227"/>
        </w:trPr>
        <w:tc>
          <w:tcPr>
            <w:tcW w:w="1668" w:type="dxa"/>
            <w:tcBorders>
              <w:bottom w:val="single" w:sz="4" w:space="0" w:color="auto"/>
            </w:tcBorders>
            <w:shd w:val="clear" w:color="auto" w:fill="F8CAAC"/>
          </w:tcPr>
          <w:p w14:paraId="676D0A11" w14:textId="1266DCA2" w:rsidR="002F5545" w:rsidRDefault="002F5545" w:rsidP="002F5545">
            <w:pPr>
              <w:spacing w:after="0" w:line="240" w:lineRule="auto"/>
              <w:jc w:val="both"/>
              <w:rPr>
                <w:rFonts w:ascii="Calibri" w:eastAsia="Calibri" w:hAnsi="Calibri" w:cs="Calibri"/>
                <w:sz w:val="20"/>
                <w:szCs w:val="20"/>
              </w:rPr>
            </w:pPr>
            <w:r>
              <w:rPr>
                <w:rFonts w:ascii="Calibri" w:eastAsia="Calibri" w:hAnsi="Calibri" w:cs="Calibri"/>
                <w:sz w:val="20"/>
                <w:szCs w:val="20"/>
              </w:rPr>
              <w:t>15.2</w:t>
            </w:r>
          </w:p>
        </w:tc>
        <w:tc>
          <w:tcPr>
            <w:tcW w:w="7620" w:type="dxa"/>
            <w:tcBorders>
              <w:bottom w:val="single" w:sz="4" w:space="0" w:color="auto"/>
            </w:tcBorders>
            <w:shd w:val="clear" w:color="auto" w:fill="F8CAAC"/>
          </w:tcPr>
          <w:p w14:paraId="379EADDE" w14:textId="77777777" w:rsidR="002F5545" w:rsidRDefault="002F5545" w:rsidP="002F5545">
            <w:pPr>
              <w:spacing w:after="0" w:line="240" w:lineRule="auto"/>
              <w:jc w:val="both"/>
              <w:rPr>
                <w:rFonts w:ascii="Calibri" w:eastAsia="Calibri" w:hAnsi="Calibri" w:cs="Calibri"/>
                <w:sz w:val="20"/>
                <w:szCs w:val="20"/>
              </w:rPr>
            </w:pPr>
            <w:r>
              <w:rPr>
                <w:rFonts w:ascii="Calibri" w:eastAsia="Calibri" w:hAnsi="Calibri" w:cs="Calibri"/>
                <w:sz w:val="20"/>
                <w:szCs w:val="20"/>
              </w:rPr>
              <w:t>Where the Board of Appeals has discretion to penalize a team in accordance with these rules, in determining the penalty the Board shall consider, inter alia:</w:t>
            </w:r>
          </w:p>
          <w:p w14:paraId="5D80E62D" w14:textId="77777777" w:rsidR="002F5545" w:rsidRDefault="002F5545" w:rsidP="002F5545">
            <w:pPr>
              <w:pStyle w:val="ListParagraph"/>
              <w:numPr>
                <w:ilvl w:val="0"/>
                <w:numId w:val="12"/>
              </w:numPr>
              <w:spacing w:after="0" w:line="240" w:lineRule="auto"/>
              <w:jc w:val="both"/>
              <w:rPr>
                <w:rFonts w:ascii="Calibri" w:eastAsia="Calibri" w:hAnsi="Calibri" w:cs="Calibri"/>
                <w:sz w:val="20"/>
                <w:szCs w:val="20"/>
              </w:rPr>
            </w:pPr>
            <w:r>
              <w:rPr>
                <w:rFonts w:ascii="Calibri" w:eastAsia="Calibri" w:hAnsi="Calibri" w:cs="Calibri"/>
                <w:sz w:val="20"/>
                <w:szCs w:val="20"/>
              </w:rPr>
              <w:t>Any mitigating circumstances that would explain the contravention;</w:t>
            </w:r>
          </w:p>
          <w:p w14:paraId="5D2813B4" w14:textId="350B45F5" w:rsidR="002F5545" w:rsidRPr="00495C58" w:rsidRDefault="002F5545" w:rsidP="002F5545">
            <w:pPr>
              <w:pStyle w:val="ListParagraph"/>
              <w:numPr>
                <w:ilvl w:val="0"/>
                <w:numId w:val="12"/>
              </w:numPr>
              <w:spacing w:after="0" w:line="240" w:lineRule="auto"/>
              <w:jc w:val="both"/>
              <w:rPr>
                <w:rFonts w:ascii="Calibri" w:eastAsia="Calibri" w:hAnsi="Calibri" w:cs="Calibri"/>
                <w:sz w:val="20"/>
                <w:szCs w:val="20"/>
              </w:rPr>
            </w:pPr>
            <w:r>
              <w:rPr>
                <w:rFonts w:ascii="Calibri" w:eastAsia="Calibri" w:hAnsi="Calibri" w:cs="Calibri"/>
                <w:sz w:val="20"/>
                <w:szCs w:val="20"/>
              </w:rPr>
              <w:t>Any aggravating circumstances connected with the contravention.</w:t>
            </w:r>
          </w:p>
        </w:tc>
      </w:tr>
      <w:tr w:rsidR="002F5545" w14:paraId="10C145C5" w14:textId="77777777" w:rsidTr="002F5545">
        <w:trPr>
          <w:gridAfter w:val="1"/>
          <w:wAfter w:w="7620" w:type="dxa"/>
          <w:trHeight w:val="466"/>
        </w:trPr>
        <w:tc>
          <w:tcPr>
            <w:tcW w:w="1668" w:type="dxa"/>
            <w:tcBorders>
              <w:bottom w:val="single" w:sz="4" w:space="0" w:color="auto"/>
            </w:tcBorders>
            <w:shd w:val="clear" w:color="auto" w:fill="F8CAAC"/>
          </w:tcPr>
          <w:p w14:paraId="5226D175" w14:textId="3BEE7224" w:rsidR="002F5545" w:rsidRDefault="002F5545" w:rsidP="002F5545">
            <w:pPr>
              <w:spacing w:after="0" w:line="240" w:lineRule="auto"/>
              <w:jc w:val="both"/>
              <w:rPr>
                <w:rFonts w:ascii="Calibri" w:eastAsia="Calibri" w:hAnsi="Calibri" w:cs="Calibri"/>
                <w:sz w:val="20"/>
                <w:szCs w:val="20"/>
              </w:rPr>
            </w:pPr>
            <w:r>
              <w:rPr>
                <w:rFonts w:ascii="Calibri" w:eastAsia="Calibri" w:hAnsi="Calibri" w:cs="Calibri"/>
                <w:sz w:val="20"/>
                <w:szCs w:val="20"/>
              </w:rPr>
              <w:t>15.3</w:t>
            </w:r>
          </w:p>
        </w:tc>
        <w:tc>
          <w:tcPr>
            <w:tcW w:w="7620" w:type="dxa"/>
            <w:tcBorders>
              <w:bottom w:val="single" w:sz="4" w:space="0" w:color="auto"/>
            </w:tcBorders>
            <w:shd w:val="clear" w:color="auto" w:fill="F8CAAC"/>
          </w:tcPr>
          <w:p w14:paraId="363E57F6" w14:textId="49365A34" w:rsidR="002F5545" w:rsidRDefault="002F5545" w:rsidP="002F5545">
            <w:pPr>
              <w:spacing w:after="0" w:line="240" w:lineRule="auto"/>
              <w:jc w:val="both"/>
              <w:rPr>
                <w:rFonts w:ascii="Calibri" w:eastAsia="Calibri" w:hAnsi="Calibri" w:cs="Calibri"/>
                <w:sz w:val="20"/>
                <w:szCs w:val="20"/>
              </w:rPr>
            </w:pPr>
            <w:r>
              <w:rPr>
                <w:rFonts w:ascii="Calibri" w:eastAsia="Calibri" w:hAnsi="Calibri" w:cs="Calibri"/>
                <w:sz w:val="20"/>
                <w:szCs w:val="20"/>
              </w:rPr>
              <w:t xml:space="preserve">The Board of Appeals reserves the right to waive a penalty where it believes that the circumstances merit such a decision. </w:t>
            </w:r>
          </w:p>
        </w:tc>
      </w:tr>
      <w:tr w:rsidR="002F5545" w14:paraId="553237DC" w14:textId="77777777" w:rsidTr="002F5545">
        <w:trPr>
          <w:gridAfter w:val="1"/>
          <w:wAfter w:w="7620" w:type="dxa"/>
          <w:trHeight w:val="214"/>
        </w:trPr>
        <w:tc>
          <w:tcPr>
            <w:tcW w:w="1668" w:type="dxa"/>
            <w:tcBorders>
              <w:bottom w:val="single" w:sz="4" w:space="0" w:color="auto"/>
            </w:tcBorders>
            <w:shd w:val="clear" w:color="auto" w:fill="F8CAAC"/>
          </w:tcPr>
          <w:p w14:paraId="711A470D" w14:textId="53CC27C8" w:rsidR="002F5545" w:rsidRDefault="002F5545" w:rsidP="002F5545">
            <w:pPr>
              <w:spacing w:after="0" w:line="240" w:lineRule="auto"/>
              <w:jc w:val="both"/>
              <w:rPr>
                <w:rFonts w:ascii="Calibri" w:eastAsia="Calibri" w:hAnsi="Calibri" w:cs="Calibri"/>
                <w:sz w:val="20"/>
                <w:szCs w:val="20"/>
              </w:rPr>
            </w:pPr>
            <w:r>
              <w:rPr>
                <w:rFonts w:ascii="Calibri" w:eastAsia="Calibri" w:hAnsi="Calibri" w:cs="Calibri"/>
                <w:sz w:val="20"/>
                <w:szCs w:val="20"/>
              </w:rPr>
              <w:t>15.4</w:t>
            </w:r>
          </w:p>
        </w:tc>
        <w:tc>
          <w:tcPr>
            <w:tcW w:w="7620" w:type="dxa"/>
            <w:tcBorders>
              <w:bottom w:val="single" w:sz="4" w:space="0" w:color="auto"/>
            </w:tcBorders>
            <w:shd w:val="clear" w:color="auto" w:fill="F8CAAC"/>
          </w:tcPr>
          <w:p w14:paraId="1824C1F9" w14:textId="43308057" w:rsidR="002F5545" w:rsidRDefault="002F5545" w:rsidP="002F5545">
            <w:pPr>
              <w:spacing w:after="0" w:line="240" w:lineRule="auto"/>
              <w:jc w:val="both"/>
              <w:rPr>
                <w:rFonts w:ascii="Calibri" w:eastAsia="Calibri" w:hAnsi="Calibri" w:cs="Calibri"/>
                <w:sz w:val="20"/>
                <w:szCs w:val="20"/>
              </w:rPr>
            </w:pPr>
            <w:r w:rsidRPr="00DC7B74">
              <w:rPr>
                <w:rFonts w:ascii="Calibri" w:eastAsia="Calibri" w:hAnsi="Calibri" w:cs="Calibri"/>
                <w:bCs/>
                <w:sz w:val="20"/>
                <w:szCs w:val="20"/>
              </w:rPr>
              <w:t xml:space="preserve">Where a penalty is levied against a team, the penalty will be divided equally amongst counsel for that team. Where an individual competitor is disqualified, their team will be able to continue in the competition provided that two (2) team members remain in the team. </w:t>
            </w:r>
            <w:r w:rsidRPr="00DC7B74">
              <w:rPr>
                <w:rFonts w:ascii="MS Mincho" w:eastAsia="MS Mincho" w:hAnsi="MS Mincho" w:cs="MS Mincho"/>
                <w:bCs/>
                <w:sz w:val="20"/>
                <w:szCs w:val="20"/>
              </w:rPr>
              <w:t> </w:t>
            </w:r>
          </w:p>
        </w:tc>
      </w:tr>
      <w:tr w:rsidR="002F5545" w14:paraId="2C1467F0" w14:textId="77777777" w:rsidTr="002F5545">
        <w:trPr>
          <w:gridAfter w:val="1"/>
          <w:wAfter w:w="7620" w:type="dxa"/>
          <w:trHeight w:val="466"/>
        </w:trPr>
        <w:tc>
          <w:tcPr>
            <w:tcW w:w="1668" w:type="dxa"/>
            <w:tcBorders>
              <w:bottom w:val="single" w:sz="4" w:space="0" w:color="auto"/>
            </w:tcBorders>
            <w:shd w:val="clear" w:color="auto" w:fill="F8CAAC"/>
          </w:tcPr>
          <w:p w14:paraId="74177650" w14:textId="0D9BFC97" w:rsidR="002F5545" w:rsidRDefault="002F5545" w:rsidP="002F5545">
            <w:pPr>
              <w:spacing w:after="0" w:line="240" w:lineRule="auto"/>
              <w:jc w:val="both"/>
              <w:rPr>
                <w:rFonts w:ascii="Calibri" w:eastAsia="Calibri" w:hAnsi="Calibri" w:cs="Calibri"/>
                <w:sz w:val="20"/>
                <w:szCs w:val="20"/>
              </w:rPr>
            </w:pPr>
            <w:r>
              <w:rPr>
                <w:rFonts w:ascii="Calibri" w:eastAsia="Calibri" w:hAnsi="Calibri" w:cs="Calibri"/>
                <w:sz w:val="20"/>
                <w:szCs w:val="20"/>
              </w:rPr>
              <w:t>15.5</w:t>
            </w:r>
          </w:p>
        </w:tc>
        <w:tc>
          <w:tcPr>
            <w:tcW w:w="7620" w:type="dxa"/>
            <w:tcBorders>
              <w:bottom w:val="single" w:sz="4" w:space="0" w:color="auto"/>
            </w:tcBorders>
            <w:shd w:val="clear" w:color="auto" w:fill="F8CAAC"/>
          </w:tcPr>
          <w:p w14:paraId="4322E0BC" w14:textId="5A3F046C" w:rsidR="002F5545" w:rsidRDefault="002F5545" w:rsidP="002F5545">
            <w:pPr>
              <w:spacing w:after="0" w:line="240" w:lineRule="auto"/>
              <w:jc w:val="both"/>
              <w:rPr>
                <w:rFonts w:ascii="Calibri" w:eastAsia="Calibri" w:hAnsi="Calibri" w:cs="Calibri"/>
                <w:sz w:val="20"/>
                <w:szCs w:val="20"/>
              </w:rPr>
            </w:pPr>
            <w:r w:rsidRPr="00DC7B74">
              <w:rPr>
                <w:rFonts w:ascii="Calibri" w:eastAsia="Calibri" w:hAnsi="Calibri" w:cs="Calibri"/>
                <w:bCs/>
                <w:sz w:val="20"/>
                <w:szCs w:val="20"/>
              </w:rPr>
              <w:t xml:space="preserve">Judges shall not be notified of the application of any penalties at any time by the Competitions Director(s) or the Board of Appeals. </w:t>
            </w:r>
            <w:r w:rsidRPr="00DC7B74">
              <w:rPr>
                <w:rFonts w:ascii="MS Mincho" w:eastAsia="MS Mincho" w:hAnsi="MS Mincho" w:cs="MS Mincho"/>
                <w:bCs/>
                <w:sz w:val="20"/>
                <w:szCs w:val="20"/>
              </w:rPr>
              <w:t> </w:t>
            </w:r>
          </w:p>
        </w:tc>
      </w:tr>
      <w:tr w:rsidR="002F5545" w14:paraId="3FA07D29" w14:textId="77777777" w:rsidTr="002F5545">
        <w:trPr>
          <w:gridAfter w:val="1"/>
          <w:wAfter w:w="7620" w:type="dxa"/>
          <w:trHeight w:val="466"/>
        </w:trPr>
        <w:tc>
          <w:tcPr>
            <w:tcW w:w="1668" w:type="dxa"/>
            <w:tcBorders>
              <w:bottom w:val="single" w:sz="4" w:space="0" w:color="auto"/>
            </w:tcBorders>
            <w:shd w:val="clear" w:color="auto" w:fill="F8CAAC"/>
          </w:tcPr>
          <w:p w14:paraId="445F1726" w14:textId="0DC32F7C" w:rsidR="002F5545" w:rsidRDefault="002F5545" w:rsidP="002F5545">
            <w:pPr>
              <w:spacing w:after="0" w:line="240" w:lineRule="auto"/>
              <w:jc w:val="both"/>
              <w:rPr>
                <w:rFonts w:ascii="Calibri" w:eastAsia="Calibri" w:hAnsi="Calibri" w:cs="Calibri"/>
                <w:sz w:val="20"/>
                <w:szCs w:val="20"/>
              </w:rPr>
            </w:pPr>
            <w:r>
              <w:rPr>
                <w:rFonts w:ascii="Calibri" w:eastAsia="Calibri" w:hAnsi="Calibri" w:cs="Calibri"/>
                <w:sz w:val="20"/>
                <w:szCs w:val="20"/>
              </w:rPr>
              <w:t>15.5</w:t>
            </w:r>
          </w:p>
        </w:tc>
        <w:tc>
          <w:tcPr>
            <w:tcW w:w="7620" w:type="dxa"/>
            <w:tcBorders>
              <w:bottom w:val="single" w:sz="4" w:space="0" w:color="auto"/>
            </w:tcBorders>
            <w:shd w:val="clear" w:color="auto" w:fill="F8CAAC"/>
          </w:tcPr>
          <w:p w14:paraId="0F07F722" w14:textId="22D2E2E5" w:rsidR="002F5545" w:rsidRDefault="002F5545" w:rsidP="002F5545">
            <w:pPr>
              <w:spacing w:after="0" w:line="240" w:lineRule="auto"/>
              <w:jc w:val="both"/>
              <w:rPr>
                <w:rFonts w:ascii="Calibri" w:eastAsia="Calibri" w:hAnsi="Calibri" w:cs="Calibri"/>
                <w:sz w:val="20"/>
                <w:szCs w:val="20"/>
              </w:rPr>
            </w:pPr>
            <w:r w:rsidRPr="00DC7B74">
              <w:rPr>
                <w:rFonts w:ascii="Calibri" w:eastAsia="Calibri" w:hAnsi="Calibri" w:cs="Calibri"/>
                <w:bCs/>
                <w:sz w:val="20"/>
                <w:szCs w:val="20"/>
              </w:rPr>
              <w:t xml:space="preserve">If a Judge becomes aware that a penalty has been or will be applied, they will be instructed not to take this penalty into consideration when marking the competitors. </w:t>
            </w:r>
            <w:r w:rsidRPr="00DC7B74">
              <w:rPr>
                <w:rFonts w:ascii="MS Mincho" w:eastAsia="MS Mincho" w:hAnsi="MS Mincho" w:cs="MS Mincho"/>
                <w:bCs/>
                <w:sz w:val="20"/>
                <w:szCs w:val="20"/>
              </w:rPr>
              <w:t> </w:t>
            </w:r>
          </w:p>
        </w:tc>
      </w:tr>
      <w:tr w:rsidR="002F5545" w14:paraId="248FA036" w14:textId="77777777" w:rsidTr="002F5545">
        <w:trPr>
          <w:gridAfter w:val="1"/>
          <w:wAfter w:w="7620" w:type="dxa"/>
          <w:trHeight w:val="466"/>
        </w:trPr>
        <w:tc>
          <w:tcPr>
            <w:tcW w:w="1668" w:type="dxa"/>
            <w:tcBorders>
              <w:bottom w:val="single" w:sz="4" w:space="0" w:color="auto"/>
            </w:tcBorders>
            <w:shd w:val="clear" w:color="auto" w:fill="F8CAAC"/>
          </w:tcPr>
          <w:p w14:paraId="64ED1395" w14:textId="5C6D846B" w:rsidR="002F5545" w:rsidRDefault="002F5545" w:rsidP="002F5545">
            <w:pPr>
              <w:spacing w:after="0" w:line="240" w:lineRule="auto"/>
              <w:jc w:val="both"/>
              <w:rPr>
                <w:rFonts w:ascii="Calibri" w:eastAsia="Calibri" w:hAnsi="Calibri" w:cs="Calibri"/>
                <w:sz w:val="20"/>
                <w:szCs w:val="20"/>
              </w:rPr>
            </w:pPr>
            <w:r>
              <w:rPr>
                <w:rFonts w:ascii="Calibri" w:eastAsia="Calibri" w:hAnsi="Calibri" w:cs="Calibri"/>
                <w:sz w:val="20"/>
                <w:szCs w:val="20"/>
              </w:rPr>
              <w:t>15.6</w:t>
            </w:r>
          </w:p>
        </w:tc>
        <w:tc>
          <w:tcPr>
            <w:tcW w:w="7620" w:type="dxa"/>
            <w:tcBorders>
              <w:bottom w:val="single" w:sz="4" w:space="0" w:color="auto"/>
            </w:tcBorders>
            <w:shd w:val="clear" w:color="auto" w:fill="F8CAAC"/>
          </w:tcPr>
          <w:p w14:paraId="7615273F" w14:textId="1D00EF21" w:rsidR="002F5545" w:rsidRDefault="002F5545" w:rsidP="002F5545">
            <w:pPr>
              <w:spacing w:after="0" w:line="240" w:lineRule="auto"/>
              <w:jc w:val="both"/>
              <w:rPr>
                <w:rFonts w:ascii="Calibri" w:eastAsia="Calibri" w:hAnsi="Calibri" w:cs="Calibri"/>
                <w:sz w:val="20"/>
                <w:szCs w:val="20"/>
              </w:rPr>
            </w:pPr>
            <w:r w:rsidRPr="00DC7B74">
              <w:rPr>
                <w:rFonts w:ascii="Calibri" w:eastAsia="Calibri" w:hAnsi="Calibri" w:cs="Calibri"/>
                <w:bCs/>
                <w:sz w:val="20"/>
                <w:szCs w:val="20"/>
              </w:rPr>
              <w:t xml:space="preserve">The Competitions Director(s) and the Board of Appeals have full discretion as to the application of all penalties. </w:t>
            </w:r>
            <w:r w:rsidRPr="00DC7B74">
              <w:rPr>
                <w:rFonts w:ascii="MS Mincho" w:eastAsia="MS Mincho" w:hAnsi="MS Mincho" w:cs="MS Mincho"/>
                <w:bCs/>
                <w:sz w:val="20"/>
                <w:szCs w:val="20"/>
              </w:rPr>
              <w:t> </w:t>
            </w:r>
          </w:p>
        </w:tc>
      </w:tr>
      <w:tr w:rsidR="002F5545" w14:paraId="36CC68E4" w14:textId="77777777" w:rsidTr="002F5545">
        <w:trPr>
          <w:gridAfter w:val="1"/>
          <w:wAfter w:w="7620" w:type="dxa"/>
          <w:trHeight w:val="466"/>
        </w:trPr>
        <w:tc>
          <w:tcPr>
            <w:tcW w:w="1668" w:type="dxa"/>
            <w:tcBorders>
              <w:bottom w:val="single" w:sz="4" w:space="0" w:color="auto"/>
            </w:tcBorders>
            <w:shd w:val="clear" w:color="auto" w:fill="F8CAAC"/>
          </w:tcPr>
          <w:p w14:paraId="0BD44EFD" w14:textId="10677D61" w:rsidR="002F5545" w:rsidRDefault="002F5545" w:rsidP="002F5545">
            <w:pPr>
              <w:spacing w:after="0" w:line="240" w:lineRule="auto"/>
              <w:jc w:val="both"/>
              <w:rPr>
                <w:rFonts w:ascii="Calibri" w:eastAsia="Calibri" w:hAnsi="Calibri" w:cs="Calibri"/>
                <w:sz w:val="20"/>
                <w:szCs w:val="20"/>
              </w:rPr>
            </w:pPr>
            <w:r>
              <w:rPr>
                <w:rFonts w:ascii="Calibri" w:eastAsia="Calibri" w:hAnsi="Calibri" w:cs="Calibri"/>
                <w:sz w:val="20"/>
                <w:szCs w:val="20"/>
              </w:rPr>
              <w:t>15.7</w:t>
            </w:r>
          </w:p>
        </w:tc>
        <w:tc>
          <w:tcPr>
            <w:tcW w:w="7620" w:type="dxa"/>
            <w:tcBorders>
              <w:bottom w:val="single" w:sz="4" w:space="0" w:color="auto"/>
            </w:tcBorders>
            <w:shd w:val="clear" w:color="auto" w:fill="F8CAAC"/>
          </w:tcPr>
          <w:p w14:paraId="6AE6E42C" w14:textId="5AC06A86" w:rsidR="002F5545" w:rsidRDefault="002F5545" w:rsidP="002F5545">
            <w:pPr>
              <w:spacing w:after="0" w:line="240" w:lineRule="auto"/>
              <w:jc w:val="both"/>
              <w:rPr>
                <w:rFonts w:ascii="Calibri" w:eastAsia="Calibri" w:hAnsi="Calibri" w:cs="Calibri"/>
                <w:sz w:val="20"/>
                <w:szCs w:val="20"/>
              </w:rPr>
            </w:pPr>
            <w:r w:rsidRPr="00480808">
              <w:rPr>
                <w:rFonts w:ascii="Calibri" w:eastAsia="Calibri" w:hAnsi="Calibri" w:cs="Calibri"/>
                <w:bCs/>
                <w:sz w:val="20"/>
                <w:szCs w:val="20"/>
              </w:rPr>
              <w:t xml:space="preserve">The Appeals Board will </w:t>
            </w:r>
            <w:r>
              <w:rPr>
                <w:rFonts w:ascii="Calibri" w:eastAsia="Calibri" w:hAnsi="Calibri" w:cs="Calibri"/>
                <w:bCs/>
                <w:sz w:val="20"/>
                <w:szCs w:val="20"/>
              </w:rPr>
              <w:t xml:space="preserve">also </w:t>
            </w:r>
            <w:r w:rsidRPr="00480808">
              <w:rPr>
                <w:rFonts w:ascii="Calibri" w:eastAsia="Calibri" w:hAnsi="Calibri" w:cs="Calibri"/>
                <w:bCs/>
                <w:sz w:val="20"/>
                <w:szCs w:val="20"/>
              </w:rPr>
              <w:t xml:space="preserve">have the </w:t>
            </w:r>
            <w:r>
              <w:rPr>
                <w:rFonts w:ascii="Calibri" w:eastAsia="Calibri" w:hAnsi="Calibri" w:cs="Calibri"/>
                <w:bCs/>
                <w:sz w:val="20"/>
                <w:szCs w:val="20"/>
              </w:rPr>
              <w:t>discretion</w:t>
            </w:r>
            <w:r w:rsidRPr="00480808">
              <w:rPr>
                <w:rFonts w:ascii="Calibri" w:eastAsia="Calibri" w:hAnsi="Calibri" w:cs="Calibri"/>
                <w:bCs/>
                <w:sz w:val="20"/>
                <w:szCs w:val="20"/>
              </w:rPr>
              <w:t xml:space="preserve"> to disqualify or apply penalties to any team who acts in a manner that is contrary to the principles on which the competition is based or the interests of the competition</w:t>
            </w:r>
            <w:r>
              <w:rPr>
                <w:rFonts w:ascii="Calibri" w:eastAsia="Calibri" w:hAnsi="Calibri" w:cs="Calibri"/>
                <w:bCs/>
                <w:sz w:val="20"/>
                <w:szCs w:val="20"/>
              </w:rPr>
              <w:t>.</w:t>
            </w:r>
          </w:p>
        </w:tc>
      </w:tr>
      <w:tr w:rsidR="002F5545" w14:paraId="4FCA7AE2" w14:textId="77777777" w:rsidTr="002F5545">
        <w:trPr>
          <w:gridAfter w:val="1"/>
          <w:wAfter w:w="7620" w:type="dxa"/>
          <w:trHeight w:val="466"/>
        </w:trPr>
        <w:tc>
          <w:tcPr>
            <w:tcW w:w="1668" w:type="dxa"/>
            <w:tcBorders>
              <w:bottom w:val="single" w:sz="4" w:space="0" w:color="auto"/>
            </w:tcBorders>
            <w:shd w:val="clear" w:color="auto" w:fill="F8CAAC"/>
          </w:tcPr>
          <w:p w14:paraId="6E4C53CC" w14:textId="304A0B90" w:rsidR="002F5545" w:rsidRDefault="002F5545" w:rsidP="002F5545">
            <w:pPr>
              <w:spacing w:after="0" w:line="240" w:lineRule="auto"/>
              <w:jc w:val="both"/>
              <w:rPr>
                <w:rFonts w:ascii="Calibri" w:eastAsia="Calibri" w:hAnsi="Calibri" w:cs="Calibri"/>
                <w:sz w:val="20"/>
                <w:szCs w:val="20"/>
              </w:rPr>
            </w:pPr>
            <w:r>
              <w:rPr>
                <w:rFonts w:ascii="Calibri" w:eastAsia="Calibri" w:hAnsi="Calibri" w:cs="Calibri"/>
                <w:sz w:val="20"/>
                <w:szCs w:val="20"/>
              </w:rPr>
              <w:lastRenderedPageBreak/>
              <w:t>15.8</w:t>
            </w:r>
          </w:p>
        </w:tc>
        <w:tc>
          <w:tcPr>
            <w:tcW w:w="7620" w:type="dxa"/>
            <w:tcBorders>
              <w:bottom w:val="single" w:sz="4" w:space="0" w:color="auto"/>
            </w:tcBorders>
            <w:shd w:val="clear" w:color="auto" w:fill="F8CAAC"/>
          </w:tcPr>
          <w:p w14:paraId="0137ABE7" w14:textId="36BBD138" w:rsidR="002F5545" w:rsidRDefault="002F5545" w:rsidP="002F5545">
            <w:pPr>
              <w:spacing w:after="0" w:line="240" w:lineRule="auto"/>
              <w:jc w:val="both"/>
              <w:rPr>
                <w:rFonts w:ascii="Calibri" w:eastAsia="Calibri" w:hAnsi="Calibri" w:cs="Calibri"/>
                <w:sz w:val="20"/>
                <w:szCs w:val="20"/>
              </w:rPr>
            </w:pPr>
            <w:r w:rsidRPr="00DC7B74">
              <w:rPr>
                <w:rFonts w:ascii="Calibri" w:eastAsia="Calibri" w:hAnsi="Calibri" w:cs="Calibri"/>
                <w:bCs/>
                <w:sz w:val="20"/>
                <w:szCs w:val="20"/>
              </w:rPr>
              <w:t xml:space="preserve">Any team that forfeits will be deemed to have lost that </w:t>
            </w:r>
            <w:r>
              <w:rPr>
                <w:rFonts w:ascii="Calibri" w:eastAsia="Calibri" w:hAnsi="Calibri" w:cs="Calibri"/>
                <w:bCs/>
                <w:sz w:val="20"/>
                <w:szCs w:val="20"/>
              </w:rPr>
              <w:t>Witness Examination round</w:t>
            </w:r>
            <w:r w:rsidRPr="00DC7B74">
              <w:rPr>
                <w:rFonts w:ascii="Calibri" w:eastAsia="Calibri" w:hAnsi="Calibri" w:cs="Calibri"/>
                <w:bCs/>
                <w:sz w:val="20"/>
                <w:szCs w:val="20"/>
              </w:rPr>
              <w:t xml:space="preserve">. Counsel for the forfeiting team will be deemed to have a mark of zero for that round. </w:t>
            </w:r>
            <w:r w:rsidRPr="00DC7B74">
              <w:rPr>
                <w:rFonts w:ascii="MS Mincho" w:eastAsia="MS Mincho" w:hAnsi="MS Mincho" w:cs="MS Mincho"/>
                <w:bCs/>
                <w:sz w:val="20"/>
                <w:szCs w:val="20"/>
              </w:rPr>
              <w:t> </w:t>
            </w:r>
          </w:p>
        </w:tc>
      </w:tr>
      <w:tr w:rsidR="002F5545" w14:paraId="007EB470" w14:textId="77777777" w:rsidTr="002F5545">
        <w:trPr>
          <w:gridAfter w:val="1"/>
          <w:wAfter w:w="7620" w:type="dxa"/>
          <w:trHeight w:val="466"/>
        </w:trPr>
        <w:tc>
          <w:tcPr>
            <w:tcW w:w="1668" w:type="dxa"/>
            <w:tcBorders>
              <w:bottom w:val="single" w:sz="4" w:space="0" w:color="auto"/>
            </w:tcBorders>
            <w:shd w:val="clear" w:color="auto" w:fill="F8CAAC"/>
          </w:tcPr>
          <w:p w14:paraId="3BA2FE2C" w14:textId="01CC38E3" w:rsidR="002F5545" w:rsidRDefault="002F5545" w:rsidP="002F5545">
            <w:pPr>
              <w:spacing w:after="0" w:line="240" w:lineRule="auto"/>
              <w:jc w:val="both"/>
              <w:rPr>
                <w:rFonts w:ascii="Calibri" w:eastAsia="Calibri" w:hAnsi="Calibri" w:cs="Calibri"/>
                <w:sz w:val="20"/>
                <w:szCs w:val="20"/>
              </w:rPr>
            </w:pPr>
            <w:r>
              <w:rPr>
                <w:rFonts w:ascii="Calibri" w:eastAsia="Calibri" w:hAnsi="Calibri" w:cs="Calibri"/>
                <w:sz w:val="20"/>
                <w:szCs w:val="20"/>
              </w:rPr>
              <w:t>15.9</w:t>
            </w:r>
          </w:p>
        </w:tc>
        <w:tc>
          <w:tcPr>
            <w:tcW w:w="7620" w:type="dxa"/>
            <w:tcBorders>
              <w:bottom w:val="single" w:sz="4" w:space="0" w:color="auto"/>
            </w:tcBorders>
            <w:shd w:val="clear" w:color="auto" w:fill="F8CAAC"/>
          </w:tcPr>
          <w:p w14:paraId="76FDC515" w14:textId="5C26B848" w:rsidR="002F5545" w:rsidRDefault="002F5545" w:rsidP="002F5545">
            <w:pPr>
              <w:spacing w:after="0" w:line="240" w:lineRule="auto"/>
              <w:jc w:val="both"/>
              <w:rPr>
                <w:rFonts w:ascii="Calibri" w:eastAsia="Calibri" w:hAnsi="Calibri" w:cs="Calibri"/>
                <w:sz w:val="20"/>
                <w:szCs w:val="20"/>
              </w:rPr>
            </w:pPr>
            <w:r w:rsidRPr="00DC7B74">
              <w:rPr>
                <w:rFonts w:ascii="Calibri" w:eastAsia="Calibri" w:hAnsi="Calibri" w:cs="Calibri"/>
                <w:bCs/>
                <w:sz w:val="20"/>
                <w:szCs w:val="20"/>
              </w:rPr>
              <w:t xml:space="preserve">Any team which forfeits shall be excluded from progressing through to the </w:t>
            </w:r>
            <w:r>
              <w:rPr>
                <w:rFonts w:ascii="Calibri" w:eastAsia="Calibri" w:hAnsi="Calibri" w:cs="Calibri"/>
                <w:bCs/>
                <w:sz w:val="20"/>
                <w:szCs w:val="20"/>
              </w:rPr>
              <w:t>Knock Out</w:t>
            </w:r>
            <w:r w:rsidRPr="00DC7B74">
              <w:rPr>
                <w:rFonts w:ascii="Calibri" w:eastAsia="Calibri" w:hAnsi="Calibri" w:cs="Calibri"/>
                <w:bCs/>
                <w:sz w:val="20"/>
                <w:szCs w:val="20"/>
              </w:rPr>
              <w:t xml:space="preserve"> Rounds</w:t>
            </w:r>
            <w:r>
              <w:rPr>
                <w:rFonts w:ascii="Calibri" w:eastAsia="Calibri" w:hAnsi="Calibri" w:cs="Calibri"/>
                <w:bCs/>
                <w:sz w:val="20"/>
                <w:szCs w:val="20"/>
              </w:rPr>
              <w:t xml:space="preserve"> unless permitted by the VP Competitions</w:t>
            </w:r>
            <w:r w:rsidRPr="00DC7B74">
              <w:rPr>
                <w:rFonts w:ascii="Calibri" w:eastAsia="Calibri" w:hAnsi="Calibri" w:cs="Calibri"/>
                <w:bCs/>
                <w:sz w:val="20"/>
                <w:szCs w:val="20"/>
              </w:rPr>
              <w:t>.</w:t>
            </w:r>
            <w:r w:rsidRPr="00DC7B74">
              <w:rPr>
                <w:rFonts w:ascii="MS Mincho" w:eastAsia="MS Mincho" w:hAnsi="MS Mincho" w:cs="MS Mincho"/>
                <w:bCs/>
                <w:sz w:val="20"/>
                <w:szCs w:val="20"/>
              </w:rPr>
              <w:t> </w:t>
            </w:r>
          </w:p>
        </w:tc>
      </w:tr>
      <w:tr w:rsidR="002F5545" w14:paraId="53C69CC6" w14:textId="77777777" w:rsidTr="002F5545">
        <w:trPr>
          <w:gridAfter w:val="1"/>
          <w:wAfter w:w="7620" w:type="dxa"/>
          <w:trHeight w:val="269"/>
        </w:trPr>
        <w:tc>
          <w:tcPr>
            <w:tcW w:w="1668" w:type="dxa"/>
            <w:tcBorders>
              <w:bottom w:val="single" w:sz="4" w:space="0" w:color="auto"/>
            </w:tcBorders>
            <w:shd w:val="clear" w:color="auto" w:fill="F8CAAC"/>
          </w:tcPr>
          <w:p w14:paraId="09C8A4AB" w14:textId="5D6BA303" w:rsidR="002F5545" w:rsidRDefault="002F5545" w:rsidP="002F5545">
            <w:pPr>
              <w:spacing w:after="0" w:line="240" w:lineRule="auto"/>
              <w:jc w:val="both"/>
              <w:rPr>
                <w:rFonts w:ascii="Calibri" w:eastAsia="Calibri" w:hAnsi="Calibri" w:cs="Calibri"/>
                <w:sz w:val="20"/>
                <w:szCs w:val="20"/>
              </w:rPr>
            </w:pPr>
            <w:r>
              <w:rPr>
                <w:rFonts w:ascii="Calibri" w:eastAsia="Calibri" w:hAnsi="Calibri" w:cs="Calibri"/>
                <w:sz w:val="20"/>
                <w:szCs w:val="20"/>
              </w:rPr>
              <w:t>15.10</w:t>
            </w:r>
          </w:p>
        </w:tc>
        <w:tc>
          <w:tcPr>
            <w:tcW w:w="7620" w:type="dxa"/>
            <w:tcBorders>
              <w:bottom w:val="single" w:sz="4" w:space="0" w:color="auto"/>
            </w:tcBorders>
            <w:shd w:val="clear" w:color="auto" w:fill="F8CAAC"/>
          </w:tcPr>
          <w:p w14:paraId="7161E622" w14:textId="2CFD5A07" w:rsidR="002F5545" w:rsidRDefault="002F5545" w:rsidP="002F5545">
            <w:pPr>
              <w:spacing w:after="0" w:line="240" w:lineRule="auto"/>
              <w:jc w:val="both"/>
              <w:rPr>
                <w:rFonts w:ascii="Calibri" w:eastAsia="Calibri" w:hAnsi="Calibri" w:cs="Calibri"/>
                <w:sz w:val="20"/>
                <w:szCs w:val="20"/>
              </w:rPr>
            </w:pPr>
            <w:r w:rsidRPr="00DC7B74">
              <w:rPr>
                <w:rFonts w:ascii="Calibri" w:eastAsia="Calibri" w:hAnsi="Calibri" w:cs="Calibri"/>
                <w:bCs/>
                <w:sz w:val="20"/>
                <w:szCs w:val="20"/>
              </w:rPr>
              <w:t xml:space="preserve">A forfeit will be considered to have occurred where a team withdraws </w:t>
            </w:r>
            <w:r>
              <w:rPr>
                <w:rFonts w:ascii="Calibri" w:eastAsia="Calibri" w:hAnsi="Calibri" w:cs="Calibri"/>
                <w:bCs/>
                <w:sz w:val="20"/>
                <w:szCs w:val="20"/>
              </w:rPr>
              <w:t>once the problem question for the round is released.</w:t>
            </w:r>
          </w:p>
        </w:tc>
      </w:tr>
      <w:tr w:rsidR="002F5545" w14:paraId="32E8963B" w14:textId="77777777" w:rsidTr="002F5545">
        <w:trPr>
          <w:gridAfter w:val="1"/>
          <w:wAfter w:w="7620" w:type="dxa"/>
          <w:trHeight w:val="466"/>
        </w:trPr>
        <w:tc>
          <w:tcPr>
            <w:tcW w:w="1668" w:type="dxa"/>
            <w:tcBorders>
              <w:bottom w:val="single" w:sz="4" w:space="0" w:color="auto"/>
            </w:tcBorders>
            <w:shd w:val="clear" w:color="auto" w:fill="F8CAAC"/>
          </w:tcPr>
          <w:p w14:paraId="513A28BF" w14:textId="5525AC78" w:rsidR="002F5545" w:rsidRDefault="002F5545" w:rsidP="002F5545">
            <w:pPr>
              <w:spacing w:after="0" w:line="240" w:lineRule="auto"/>
              <w:jc w:val="both"/>
              <w:rPr>
                <w:rFonts w:ascii="Calibri" w:eastAsia="Calibri" w:hAnsi="Calibri" w:cs="Calibri"/>
                <w:sz w:val="20"/>
                <w:szCs w:val="20"/>
              </w:rPr>
            </w:pPr>
            <w:r>
              <w:rPr>
                <w:rFonts w:ascii="Calibri" w:eastAsia="Calibri" w:hAnsi="Calibri" w:cs="Calibri"/>
                <w:sz w:val="20"/>
                <w:szCs w:val="20"/>
              </w:rPr>
              <w:t>15.11</w:t>
            </w:r>
          </w:p>
        </w:tc>
        <w:tc>
          <w:tcPr>
            <w:tcW w:w="7620" w:type="dxa"/>
            <w:tcBorders>
              <w:bottom w:val="single" w:sz="4" w:space="0" w:color="auto"/>
            </w:tcBorders>
            <w:shd w:val="clear" w:color="auto" w:fill="F8CAAC"/>
          </w:tcPr>
          <w:p w14:paraId="3F3A1947" w14:textId="7F514B52" w:rsidR="002F5545" w:rsidRDefault="002F5545" w:rsidP="002F5545">
            <w:pPr>
              <w:spacing w:after="0" w:line="240" w:lineRule="auto"/>
              <w:jc w:val="both"/>
              <w:rPr>
                <w:rFonts w:ascii="Calibri" w:eastAsia="Calibri" w:hAnsi="Calibri" w:cs="Calibri"/>
                <w:sz w:val="20"/>
                <w:szCs w:val="20"/>
              </w:rPr>
            </w:pPr>
            <w:r>
              <w:rPr>
                <w:rFonts w:ascii="Calibri" w:eastAsia="Calibri" w:hAnsi="Calibri" w:cs="Calibri"/>
                <w:sz w:val="20"/>
                <w:szCs w:val="20"/>
              </w:rPr>
              <w:t>Where a team believes that these rules have been incorrectly applied, an appeal should be lodged to the Board of Appeals, in accordance with the ANU LSS Appeals Procedure By-Law.</w:t>
            </w:r>
          </w:p>
        </w:tc>
      </w:tr>
    </w:tbl>
    <w:p w14:paraId="5CB1FF1F" w14:textId="35E07649" w:rsidR="005A2AAE" w:rsidRDefault="005A2AAE"/>
    <w:p w14:paraId="282F33BC" w14:textId="5BC0C770" w:rsidR="00A77024" w:rsidRDefault="00A77024"/>
    <w:sectPr w:rsidR="00A77024">
      <w:pgSz w:w="11900"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9401F" w14:textId="77777777" w:rsidR="00C77C9F" w:rsidRDefault="00C77C9F" w:rsidP="004218C2">
      <w:pPr>
        <w:spacing w:after="0" w:line="240" w:lineRule="auto"/>
      </w:pPr>
      <w:r>
        <w:separator/>
      </w:r>
    </w:p>
  </w:endnote>
  <w:endnote w:type="continuationSeparator" w:id="0">
    <w:p w14:paraId="0A7E0076" w14:textId="77777777" w:rsidR="00C77C9F" w:rsidRDefault="00C77C9F" w:rsidP="00421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B90D1" w14:textId="77777777" w:rsidR="00C77C9F" w:rsidRDefault="00C77C9F" w:rsidP="004218C2">
      <w:pPr>
        <w:spacing w:after="0" w:line="240" w:lineRule="auto"/>
      </w:pPr>
      <w:r>
        <w:separator/>
      </w:r>
    </w:p>
  </w:footnote>
  <w:footnote w:type="continuationSeparator" w:id="0">
    <w:p w14:paraId="76F2941F" w14:textId="77777777" w:rsidR="00C77C9F" w:rsidRDefault="00C77C9F" w:rsidP="004218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3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840A7"/>
    <w:multiLevelType w:val="hybridMultilevel"/>
    <w:tmpl w:val="14DE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33FE4"/>
    <w:multiLevelType w:val="hybridMultilevel"/>
    <w:tmpl w:val="8EC4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46E6D"/>
    <w:multiLevelType w:val="hybridMultilevel"/>
    <w:tmpl w:val="660C659A"/>
    <w:lvl w:ilvl="0" w:tplc="F9BC67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25920"/>
    <w:multiLevelType w:val="hybridMultilevel"/>
    <w:tmpl w:val="DA160636"/>
    <w:lvl w:ilvl="0" w:tplc="2D1255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F51A9"/>
    <w:multiLevelType w:val="hybridMultilevel"/>
    <w:tmpl w:val="6084FC04"/>
    <w:lvl w:ilvl="0" w:tplc="83DC2D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4169A3"/>
    <w:multiLevelType w:val="hybridMultilevel"/>
    <w:tmpl w:val="C4E4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6A2FA0"/>
    <w:multiLevelType w:val="hybridMultilevel"/>
    <w:tmpl w:val="8010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7C5108"/>
    <w:multiLevelType w:val="hybridMultilevel"/>
    <w:tmpl w:val="AC34D89A"/>
    <w:lvl w:ilvl="0" w:tplc="F9BC67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D90674"/>
    <w:multiLevelType w:val="hybridMultilevel"/>
    <w:tmpl w:val="5560C77A"/>
    <w:lvl w:ilvl="0" w:tplc="F9BC67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2D7B9D"/>
    <w:multiLevelType w:val="hybridMultilevel"/>
    <w:tmpl w:val="3126DA00"/>
    <w:lvl w:ilvl="0" w:tplc="879E1A3E">
      <w:start w:val="1"/>
      <w:numFmt w:val="lowerLetter"/>
      <w:lvlText w:val="(%1)"/>
      <w:lvlJc w:val="left"/>
      <w:pPr>
        <w:ind w:left="720" w:hanging="360"/>
      </w:pPr>
      <w:rPr>
        <w:rFonts w:ascii="MS Mincho" w:eastAsia="MS Mincho" w:hAnsi="MS Mincho" w:cs="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4A3697"/>
    <w:multiLevelType w:val="hybridMultilevel"/>
    <w:tmpl w:val="1B72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D734AF"/>
    <w:multiLevelType w:val="multilevel"/>
    <w:tmpl w:val="B3AA1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3B3C99"/>
    <w:multiLevelType w:val="hybridMultilevel"/>
    <w:tmpl w:val="3C4A59D6"/>
    <w:lvl w:ilvl="0" w:tplc="50EE4E74">
      <w:start w:val="1"/>
      <w:numFmt w:val="lowerLetter"/>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CD60E1"/>
    <w:multiLevelType w:val="hybridMultilevel"/>
    <w:tmpl w:val="335015FA"/>
    <w:lvl w:ilvl="0" w:tplc="103889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7778D8"/>
    <w:multiLevelType w:val="hybridMultilevel"/>
    <w:tmpl w:val="A5D8E5A0"/>
    <w:lvl w:ilvl="0" w:tplc="22D0CB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201883"/>
    <w:multiLevelType w:val="hybridMultilevel"/>
    <w:tmpl w:val="7C6E2818"/>
    <w:lvl w:ilvl="0" w:tplc="92184F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6"/>
  </w:num>
  <w:num w:numId="4">
    <w:abstractNumId w:val="5"/>
  </w:num>
  <w:num w:numId="5">
    <w:abstractNumId w:val="10"/>
  </w:num>
  <w:num w:numId="6">
    <w:abstractNumId w:val="13"/>
  </w:num>
  <w:num w:numId="7">
    <w:abstractNumId w:val="16"/>
  </w:num>
  <w:num w:numId="8">
    <w:abstractNumId w:val="15"/>
  </w:num>
  <w:num w:numId="9">
    <w:abstractNumId w:val="4"/>
  </w:num>
  <w:num w:numId="10">
    <w:abstractNumId w:val="12"/>
  </w:num>
  <w:num w:numId="11">
    <w:abstractNumId w:val="3"/>
  </w:num>
  <w:num w:numId="12">
    <w:abstractNumId w:val="2"/>
  </w:num>
  <w:num w:numId="13">
    <w:abstractNumId w:val="8"/>
  </w:num>
  <w:num w:numId="14">
    <w:abstractNumId w:val="9"/>
  </w:num>
  <w:num w:numId="15">
    <w:abstractNumId w:val="1"/>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77024"/>
    <w:rsid w:val="000051C7"/>
    <w:rsid w:val="0000538B"/>
    <w:rsid w:val="0005542F"/>
    <w:rsid w:val="00072FBD"/>
    <w:rsid w:val="000D7C75"/>
    <w:rsid w:val="000E5664"/>
    <w:rsid w:val="00112F06"/>
    <w:rsid w:val="00134113"/>
    <w:rsid w:val="00147A8C"/>
    <w:rsid w:val="00174BEA"/>
    <w:rsid w:val="00196817"/>
    <w:rsid w:val="00196883"/>
    <w:rsid w:val="001A102B"/>
    <w:rsid w:val="001C1BC8"/>
    <w:rsid w:val="001C3151"/>
    <w:rsid w:val="001C6F24"/>
    <w:rsid w:val="002104B2"/>
    <w:rsid w:val="00242D84"/>
    <w:rsid w:val="002621D7"/>
    <w:rsid w:val="002C40E7"/>
    <w:rsid w:val="002C7EB5"/>
    <w:rsid w:val="002D754D"/>
    <w:rsid w:val="002E5A4A"/>
    <w:rsid w:val="002F5545"/>
    <w:rsid w:val="002F643A"/>
    <w:rsid w:val="003360BC"/>
    <w:rsid w:val="00346050"/>
    <w:rsid w:val="003837D7"/>
    <w:rsid w:val="00395F75"/>
    <w:rsid w:val="003C48E4"/>
    <w:rsid w:val="003D1154"/>
    <w:rsid w:val="003E0289"/>
    <w:rsid w:val="003F0DD4"/>
    <w:rsid w:val="0040709D"/>
    <w:rsid w:val="00407E43"/>
    <w:rsid w:val="00410F35"/>
    <w:rsid w:val="004218C2"/>
    <w:rsid w:val="004312D0"/>
    <w:rsid w:val="004433A9"/>
    <w:rsid w:val="0045752D"/>
    <w:rsid w:val="00474F4D"/>
    <w:rsid w:val="00480808"/>
    <w:rsid w:val="00483210"/>
    <w:rsid w:val="00495C58"/>
    <w:rsid w:val="004A3623"/>
    <w:rsid w:val="004A4E0A"/>
    <w:rsid w:val="004D6649"/>
    <w:rsid w:val="00502B7A"/>
    <w:rsid w:val="00503CBF"/>
    <w:rsid w:val="005263A3"/>
    <w:rsid w:val="00530EDB"/>
    <w:rsid w:val="0055139F"/>
    <w:rsid w:val="00583059"/>
    <w:rsid w:val="005A2AAE"/>
    <w:rsid w:val="005A2F87"/>
    <w:rsid w:val="005B1F97"/>
    <w:rsid w:val="005B2B66"/>
    <w:rsid w:val="00627B5C"/>
    <w:rsid w:val="006667F6"/>
    <w:rsid w:val="006B0783"/>
    <w:rsid w:val="006B3E68"/>
    <w:rsid w:val="00711DD1"/>
    <w:rsid w:val="007175FC"/>
    <w:rsid w:val="007176D1"/>
    <w:rsid w:val="007246D8"/>
    <w:rsid w:val="00725CDF"/>
    <w:rsid w:val="00745FCD"/>
    <w:rsid w:val="00794A25"/>
    <w:rsid w:val="00813370"/>
    <w:rsid w:val="00842174"/>
    <w:rsid w:val="0086563F"/>
    <w:rsid w:val="00893531"/>
    <w:rsid w:val="008D4EFA"/>
    <w:rsid w:val="008F25C4"/>
    <w:rsid w:val="009327F6"/>
    <w:rsid w:val="009368D9"/>
    <w:rsid w:val="00955770"/>
    <w:rsid w:val="00990982"/>
    <w:rsid w:val="009C539D"/>
    <w:rsid w:val="009D1F15"/>
    <w:rsid w:val="009F16D3"/>
    <w:rsid w:val="00A01F17"/>
    <w:rsid w:val="00A1184E"/>
    <w:rsid w:val="00A77024"/>
    <w:rsid w:val="00A90ADC"/>
    <w:rsid w:val="00A910E1"/>
    <w:rsid w:val="00A948E5"/>
    <w:rsid w:val="00AA2255"/>
    <w:rsid w:val="00B01475"/>
    <w:rsid w:val="00B464A1"/>
    <w:rsid w:val="00B55CFC"/>
    <w:rsid w:val="00B72376"/>
    <w:rsid w:val="00B762C8"/>
    <w:rsid w:val="00B92FBF"/>
    <w:rsid w:val="00BA028D"/>
    <w:rsid w:val="00BA1F5D"/>
    <w:rsid w:val="00BB7357"/>
    <w:rsid w:val="00BC54C3"/>
    <w:rsid w:val="00BE42FF"/>
    <w:rsid w:val="00C24F12"/>
    <w:rsid w:val="00C45579"/>
    <w:rsid w:val="00C77C9F"/>
    <w:rsid w:val="00C86227"/>
    <w:rsid w:val="00C90A88"/>
    <w:rsid w:val="00C915E5"/>
    <w:rsid w:val="00CA6FFE"/>
    <w:rsid w:val="00CB4FD2"/>
    <w:rsid w:val="00CC3E66"/>
    <w:rsid w:val="00CD5506"/>
    <w:rsid w:val="00CF459A"/>
    <w:rsid w:val="00D80595"/>
    <w:rsid w:val="00D84B86"/>
    <w:rsid w:val="00DB0C5E"/>
    <w:rsid w:val="00DC264D"/>
    <w:rsid w:val="00DD5194"/>
    <w:rsid w:val="00DF3276"/>
    <w:rsid w:val="00E53A63"/>
    <w:rsid w:val="00E66955"/>
    <w:rsid w:val="00E73CA5"/>
    <w:rsid w:val="00E837AE"/>
    <w:rsid w:val="00E84DB1"/>
    <w:rsid w:val="00E87D90"/>
    <w:rsid w:val="00E92F8B"/>
    <w:rsid w:val="00EA4CAC"/>
    <w:rsid w:val="00EE4510"/>
    <w:rsid w:val="00EF2C87"/>
    <w:rsid w:val="00F37A22"/>
    <w:rsid w:val="00F7584F"/>
    <w:rsid w:val="00F843AD"/>
    <w:rsid w:val="00FE2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5ADC9"/>
  <w15:docId w15:val="{5FABAF3E-66F6-4CAD-AFA1-115E18440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5139F"/>
  </w:style>
  <w:style w:type="paragraph" w:styleId="Heading1">
    <w:name w:val="heading 1"/>
    <w:basedOn w:val="Normal"/>
    <w:next w:val="Normal"/>
    <w:pPr>
      <w:keepNext/>
      <w:keepLines/>
      <w:spacing w:before="240" w:after="0"/>
      <w:outlineLvl w:val="0"/>
    </w:pPr>
    <w:rPr>
      <w:rFonts w:ascii="Calibri" w:eastAsia="Calibri" w:hAnsi="Calibri" w:cs="Calibri"/>
      <w:color w:val="366091"/>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1337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3370"/>
    <w:rPr>
      <w:rFonts w:ascii="Times New Roman" w:hAnsi="Times New Roman" w:cs="Times New Roman"/>
      <w:sz w:val="18"/>
      <w:szCs w:val="18"/>
    </w:rPr>
  </w:style>
  <w:style w:type="paragraph" w:styleId="ListParagraph">
    <w:name w:val="List Paragraph"/>
    <w:basedOn w:val="Normal"/>
    <w:uiPriority w:val="34"/>
    <w:qFormat/>
    <w:rsid w:val="00F7584F"/>
    <w:pPr>
      <w:ind w:left="720"/>
      <w:contextualSpacing/>
    </w:pPr>
  </w:style>
  <w:style w:type="character" w:styleId="CommentReference">
    <w:name w:val="annotation reference"/>
    <w:basedOn w:val="DefaultParagraphFont"/>
    <w:uiPriority w:val="99"/>
    <w:semiHidden/>
    <w:unhideWhenUsed/>
    <w:rsid w:val="00EE4510"/>
    <w:rPr>
      <w:sz w:val="18"/>
      <w:szCs w:val="18"/>
    </w:rPr>
  </w:style>
  <w:style w:type="paragraph" w:styleId="CommentText">
    <w:name w:val="annotation text"/>
    <w:basedOn w:val="Normal"/>
    <w:link w:val="CommentTextChar"/>
    <w:uiPriority w:val="99"/>
    <w:semiHidden/>
    <w:unhideWhenUsed/>
    <w:rsid w:val="00EE4510"/>
    <w:pPr>
      <w:spacing w:line="240" w:lineRule="auto"/>
    </w:pPr>
    <w:rPr>
      <w:sz w:val="24"/>
      <w:szCs w:val="24"/>
    </w:rPr>
  </w:style>
  <w:style w:type="character" w:customStyle="1" w:styleId="CommentTextChar">
    <w:name w:val="Comment Text Char"/>
    <w:basedOn w:val="DefaultParagraphFont"/>
    <w:link w:val="CommentText"/>
    <w:uiPriority w:val="99"/>
    <w:semiHidden/>
    <w:rsid w:val="00EE4510"/>
    <w:rPr>
      <w:sz w:val="24"/>
      <w:szCs w:val="24"/>
    </w:rPr>
  </w:style>
  <w:style w:type="paragraph" w:styleId="CommentSubject">
    <w:name w:val="annotation subject"/>
    <w:basedOn w:val="CommentText"/>
    <w:next w:val="CommentText"/>
    <w:link w:val="CommentSubjectChar"/>
    <w:uiPriority w:val="99"/>
    <w:semiHidden/>
    <w:unhideWhenUsed/>
    <w:rsid w:val="00EE4510"/>
    <w:rPr>
      <w:b/>
      <w:bCs/>
      <w:sz w:val="20"/>
      <w:szCs w:val="20"/>
    </w:rPr>
  </w:style>
  <w:style w:type="character" w:customStyle="1" w:styleId="CommentSubjectChar">
    <w:name w:val="Comment Subject Char"/>
    <w:basedOn w:val="CommentTextChar"/>
    <w:link w:val="CommentSubject"/>
    <w:uiPriority w:val="99"/>
    <w:semiHidden/>
    <w:rsid w:val="00EE4510"/>
    <w:rPr>
      <w:b/>
      <w:bCs/>
      <w:sz w:val="20"/>
      <w:szCs w:val="20"/>
    </w:rPr>
  </w:style>
  <w:style w:type="character" w:styleId="Hyperlink">
    <w:name w:val="Hyperlink"/>
    <w:basedOn w:val="DefaultParagraphFont"/>
    <w:uiPriority w:val="99"/>
    <w:unhideWhenUsed/>
    <w:rsid w:val="003837D7"/>
    <w:rPr>
      <w:color w:val="0563C1" w:themeColor="hyperlink"/>
      <w:u w:val="single"/>
    </w:rPr>
  </w:style>
  <w:style w:type="paragraph" w:styleId="Header">
    <w:name w:val="header"/>
    <w:basedOn w:val="Normal"/>
    <w:link w:val="HeaderChar"/>
    <w:uiPriority w:val="99"/>
    <w:unhideWhenUsed/>
    <w:rsid w:val="004218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8C2"/>
  </w:style>
  <w:style w:type="paragraph" w:styleId="Footer">
    <w:name w:val="footer"/>
    <w:basedOn w:val="Normal"/>
    <w:link w:val="FooterChar"/>
    <w:uiPriority w:val="99"/>
    <w:unhideWhenUsed/>
    <w:rsid w:val="004218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8C2"/>
  </w:style>
  <w:style w:type="character" w:styleId="FollowedHyperlink">
    <w:name w:val="FollowedHyperlink"/>
    <w:basedOn w:val="DefaultParagraphFont"/>
    <w:uiPriority w:val="99"/>
    <w:semiHidden/>
    <w:unhideWhenUsed/>
    <w:rsid w:val="008D4E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122696">
      <w:bodyDiv w:val="1"/>
      <w:marLeft w:val="0"/>
      <w:marRight w:val="0"/>
      <w:marTop w:val="0"/>
      <w:marBottom w:val="0"/>
      <w:divBdr>
        <w:top w:val="none" w:sz="0" w:space="0" w:color="auto"/>
        <w:left w:val="none" w:sz="0" w:space="0" w:color="auto"/>
        <w:bottom w:val="none" w:sz="0" w:space="0" w:color="auto"/>
        <w:right w:val="none" w:sz="0" w:space="0" w:color="auto"/>
      </w:divBdr>
    </w:div>
    <w:div w:id="503784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26811C7-B26C-4894-A37A-811DE95CA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7</Pages>
  <Words>2681</Words>
  <Characters>15283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Tony</cp:lastModifiedBy>
  <cp:revision>23</cp:revision>
  <cp:lastPrinted>2016-07-23T00:09:00Z</cp:lastPrinted>
  <dcterms:created xsi:type="dcterms:W3CDTF">2016-07-22T13:50:00Z</dcterms:created>
  <dcterms:modified xsi:type="dcterms:W3CDTF">2017-08-05T08:21:00Z</dcterms:modified>
</cp:coreProperties>
</file>